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669B6385" w:rsidR="00C70C8C" w:rsidRPr="00196C11" w:rsidRDefault="00C70C8C" w:rsidP="002B127A">
      <w:pPr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196C11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196C11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4F9F087" w14:textId="77777777" w:rsidR="00196C11" w:rsidRPr="000A1450" w:rsidRDefault="00196C11" w:rsidP="00196C11">
      <w:pPr>
        <w:tabs>
          <w:tab w:val="left" w:pos="1477"/>
          <w:tab w:val="center" w:pos="5040"/>
        </w:tabs>
        <w:spacing w:after="0" w:line="240" w:lineRule="auto"/>
        <w:ind w:right="-1"/>
        <w:jc w:val="right"/>
        <w:rPr>
          <w:rFonts w:ascii="Arial" w:hAnsi="Arial" w:cs="Arial"/>
          <w:lang w:val="mn-MN"/>
        </w:rPr>
      </w:pPr>
      <w:r w:rsidRPr="000A1450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038D1D66" w14:textId="7FFD0419" w:rsidR="00196C11" w:rsidRPr="000A1450" w:rsidRDefault="00196C11" w:rsidP="00196C11">
      <w:pPr>
        <w:tabs>
          <w:tab w:val="left" w:pos="1477"/>
          <w:tab w:val="center" w:pos="5040"/>
        </w:tabs>
        <w:spacing w:after="0" w:line="240" w:lineRule="auto"/>
        <w:jc w:val="right"/>
        <w:rPr>
          <w:rFonts w:ascii="Arial" w:hAnsi="Arial" w:cs="Arial"/>
          <w:lang w:val="mn-MN"/>
        </w:rPr>
      </w:pPr>
      <w:r w:rsidRPr="000A1450">
        <w:rPr>
          <w:rFonts w:ascii="Arial" w:hAnsi="Arial" w:cs="Arial"/>
          <w:lang w:val="mn-MN"/>
        </w:rPr>
        <w:tab/>
      </w:r>
      <w:r w:rsidRPr="000A1450">
        <w:rPr>
          <w:rFonts w:ascii="Arial" w:hAnsi="Arial" w:cs="Arial"/>
          <w:lang w:val="mn-MN"/>
        </w:rPr>
        <w:tab/>
        <w:t xml:space="preserve">                                                                         </w:t>
      </w:r>
      <w:r>
        <w:rPr>
          <w:rFonts w:ascii="Arial" w:hAnsi="Arial" w:cs="Arial"/>
          <w:lang w:val="mn-MN"/>
        </w:rPr>
        <w:t>.....</w:t>
      </w:r>
      <w:r w:rsidRPr="000A1450">
        <w:rPr>
          <w:rFonts w:ascii="Arial" w:hAnsi="Arial" w:cs="Arial"/>
          <w:lang w:val="mn-MN"/>
        </w:rPr>
        <w:t xml:space="preserve"> дүгээр сарын</w:t>
      </w:r>
      <w:r>
        <w:rPr>
          <w:rFonts w:ascii="Arial" w:hAnsi="Arial" w:cs="Arial"/>
          <w:lang w:val="mn-MN"/>
        </w:rPr>
        <w:t xml:space="preserve"> </w:t>
      </w:r>
      <w:r w:rsidRPr="000A1450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..</w:t>
      </w:r>
      <w:r w:rsidRPr="000A1450">
        <w:rPr>
          <w:rFonts w:ascii="Arial" w:hAnsi="Arial" w:cs="Arial"/>
          <w:lang w:val="mn-MN"/>
        </w:rPr>
        <w:t>..</w:t>
      </w:r>
      <w:r>
        <w:rPr>
          <w:rFonts w:ascii="Arial" w:hAnsi="Arial" w:cs="Arial"/>
          <w:lang w:val="mn-MN"/>
        </w:rPr>
        <w:t>-</w:t>
      </w:r>
      <w:r w:rsidRPr="000A1450">
        <w:rPr>
          <w:rFonts w:ascii="Arial" w:hAnsi="Arial" w:cs="Arial"/>
          <w:lang w:val="mn-MN"/>
        </w:rPr>
        <w:t>ны өдрийн</w:t>
      </w:r>
    </w:p>
    <w:p w14:paraId="0ED2F68A" w14:textId="6659F608" w:rsidR="00196C11" w:rsidRPr="000A1450" w:rsidRDefault="00196C11" w:rsidP="00196C11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0A1450">
        <w:rPr>
          <w:rFonts w:ascii="Arial" w:hAnsi="Arial" w:cs="Arial"/>
          <w:lang w:val="mn-MN"/>
        </w:rPr>
        <w:tab/>
      </w:r>
      <w:r w:rsidRPr="000A1450">
        <w:rPr>
          <w:rFonts w:ascii="Arial" w:hAnsi="Arial" w:cs="Arial"/>
          <w:lang w:val="mn-MN"/>
        </w:rPr>
        <w:tab/>
        <w:t xml:space="preserve">                                                                </w:t>
      </w:r>
      <w:r>
        <w:rPr>
          <w:rFonts w:ascii="Arial" w:hAnsi="Arial" w:cs="Arial"/>
          <w:lang w:val="mn-MN"/>
        </w:rPr>
        <w:t>....</w:t>
      </w:r>
      <w:r w:rsidRPr="000A1450">
        <w:rPr>
          <w:rFonts w:ascii="Arial" w:hAnsi="Arial" w:cs="Arial"/>
          <w:lang w:val="mn-MN"/>
        </w:rPr>
        <w:t xml:space="preserve">.....дугаар </w:t>
      </w:r>
      <w:r>
        <w:rPr>
          <w:rFonts w:ascii="Arial" w:hAnsi="Arial" w:cs="Arial"/>
          <w:lang w:val="mn-MN"/>
        </w:rPr>
        <w:t>захирамжийн</w:t>
      </w:r>
      <w:r w:rsidRPr="000A1450">
        <w:rPr>
          <w:rFonts w:ascii="Arial" w:hAnsi="Arial" w:cs="Arial"/>
          <w:lang w:val="mn-MN"/>
        </w:rPr>
        <w:t xml:space="preserve">  хавс</w:t>
      </w:r>
      <w:r>
        <w:rPr>
          <w:rFonts w:ascii="Arial" w:hAnsi="Arial" w:cs="Arial"/>
          <w:lang w:val="mn-MN"/>
        </w:rPr>
        <w:t>ралт</w:t>
      </w:r>
    </w:p>
    <w:p w14:paraId="4E48D0FE" w14:textId="77777777" w:rsidR="00196C11" w:rsidRPr="000A1450" w:rsidRDefault="00196C11" w:rsidP="00196C11">
      <w:pPr>
        <w:jc w:val="center"/>
        <w:rPr>
          <w:rFonts w:ascii="Arial" w:hAnsi="Arial" w:cs="Arial"/>
          <w:sz w:val="28"/>
          <w:szCs w:val="28"/>
          <w:lang w:val="mn-MN"/>
        </w:rPr>
      </w:pPr>
    </w:p>
    <w:p w14:paraId="739D20FD" w14:textId="24407A42" w:rsidR="00196C11" w:rsidRPr="00196C11" w:rsidRDefault="00196C11" w:rsidP="00196C11">
      <w:pPr>
        <w:jc w:val="center"/>
        <w:rPr>
          <w:rFonts w:ascii="Arial" w:hAnsi="Arial" w:cs="Arial"/>
          <w:lang w:val="mn-MN"/>
        </w:rPr>
      </w:pPr>
      <w:r w:rsidRPr="000A1450">
        <w:rPr>
          <w:rFonts w:ascii="Arial" w:hAnsi="Arial" w:cs="Arial"/>
          <w:lang w:val="mn-MN"/>
        </w:rPr>
        <w:t>ТОМИЛОЛТ, ЗАМЫН ЗАРДАЛ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5"/>
        <w:gridCol w:w="3586"/>
        <w:gridCol w:w="1621"/>
        <w:gridCol w:w="1892"/>
        <w:gridCol w:w="1697"/>
      </w:tblGrid>
      <w:tr w:rsidR="00196C11" w:rsidRPr="000A1450" w14:paraId="242F76D6" w14:textId="77777777" w:rsidTr="00196C11">
        <w:trPr>
          <w:trHeight w:val="578"/>
        </w:trPr>
        <w:tc>
          <w:tcPr>
            <w:tcW w:w="511" w:type="dxa"/>
          </w:tcPr>
          <w:p w14:paraId="6E0788B0" w14:textId="200907C8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3611" w:type="dxa"/>
          </w:tcPr>
          <w:p w14:paraId="3213AEAA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Зардлын нэр</w:t>
            </w:r>
          </w:p>
        </w:tc>
        <w:tc>
          <w:tcPr>
            <w:tcW w:w="1628" w:type="dxa"/>
          </w:tcPr>
          <w:p w14:paraId="38208ACC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1900" w:type="dxa"/>
          </w:tcPr>
          <w:p w14:paraId="5379822F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Нэг бүрийн үнэ (төгрөг)</w:t>
            </w:r>
          </w:p>
        </w:tc>
        <w:tc>
          <w:tcPr>
            <w:tcW w:w="1701" w:type="dxa"/>
          </w:tcPr>
          <w:p w14:paraId="77842940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Бүгд үнэ (төгрөг)</w:t>
            </w:r>
          </w:p>
        </w:tc>
      </w:tr>
      <w:tr w:rsidR="00196C11" w:rsidRPr="000A1450" w14:paraId="52C42410" w14:textId="77777777" w:rsidTr="00196C11">
        <w:trPr>
          <w:trHeight w:val="195"/>
        </w:trPr>
        <w:tc>
          <w:tcPr>
            <w:tcW w:w="511" w:type="dxa"/>
          </w:tcPr>
          <w:p w14:paraId="4BEEA983" w14:textId="77777777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3611" w:type="dxa"/>
          </w:tcPr>
          <w:p w14:paraId="1DE9E228" w14:textId="5A1C7C5B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Нислэгийн тийзийн үнэ 6 хүний зардал</w:t>
            </w:r>
          </w:p>
        </w:tc>
        <w:tc>
          <w:tcPr>
            <w:tcW w:w="1628" w:type="dxa"/>
          </w:tcPr>
          <w:p w14:paraId="3095CAA9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6 ирэх, очих</w:t>
            </w:r>
          </w:p>
        </w:tc>
        <w:tc>
          <w:tcPr>
            <w:tcW w:w="1900" w:type="dxa"/>
          </w:tcPr>
          <w:p w14:paraId="7D8C7CB9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5,000,000</w:t>
            </w:r>
          </w:p>
        </w:tc>
        <w:tc>
          <w:tcPr>
            <w:tcW w:w="1701" w:type="dxa"/>
          </w:tcPr>
          <w:p w14:paraId="1199C26A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30,000,000</w:t>
            </w:r>
          </w:p>
        </w:tc>
      </w:tr>
      <w:tr w:rsidR="00196C11" w:rsidRPr="000A1450" w14:paraId="059A8141" w14:textId="77777777" w:rsidTr="00196C11">
        <w:trPr>
          <w:trHeight w:val="195"/>
        </w:trPr>
        <w:tc>
          <w:tcPr>
            <w:tcW w:w="511" w:type="dxa"/>
          </w:tcPr>
          <w:p w14:paraId="49A8658F" w14:textId="77777777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 xml:space="preserve">2. </w:t>
            </w:r>
          </w:p>
        </w:tc>
        <w:tc>
          <w:tcPr>
            <w:tcW w:w="3611" w:type="dxa"/>
          </w:tcPr>
          <w:p w14:paraId="5C4D006E" w14:textId="77777777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 xml:space="preserve">Томилолтын зардал (2025/11/20 өдрийн Монгол банкны ханшаар 1$ =3,567 төгрөгөөр тооцов ) </w:t>
            </w:r>
          </w:p>
        </w:tc>
        <w:tc>
          <w:tcPr>
            <w:tcW w:w="1628" w:type="dxa"/>
          </w:tcPr>
          <w:p w14:paraId="111661DE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3 хоног*6 хүн</w:t>
            </w:r>
          </w:p>
        </w:tc>
        <w:tc>
          <w:tcPr>
            <w:tcW w:w="1900" w:type="dxa"/>
          </w:tcPr>
          <w:p w14:paraId="22B53653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1,498,140</w:t>
            </w:r>
          </w:p>
        </w:tc>
        <w:tc>
          <w:tcPr>
            <w:tcW w:w="1701" w:type="dxa"/>
          </w:tcPr>
          <w:p w14:paraId="1CF1DC3B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8,988,840</w:t>
            </w:r>
          </w:p>
        </w:tc>
      </w:tr>
      <w:tr w:rsidR="00196C11" w:rsidRPr="000A1450" w14:paraId="614F5E18" w14:textId="77777777" w:rsidTr="00196C11">
        <w:tc>
          <w:tcPr>
            <w:tcW w:w="511" w:type="dxa"/>
          </w:tcPr>
          <w:p w14:paraId="135D4879" w14:textId="77777777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611" w:type="dxa"/>
          </w:tcPr>
          <w:p w14:paraId="7CB203B9" w14:textId="77777777" w:rsidR="00196C11" w:rsidRPr="000A1450" w:rsidRDefault="00196C11" w:rsidP="00792ACA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628" w:type="dxa"/>
          </w:tcPr>
          <w:p w14:paraId="5445D222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00" w:type="dxa"/>
          </w:tcPr>
          <w:p w14:paraId="159B3AFF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</w:tcPr>
          <w:p w14:paraId="7F32F78A" w14:textId="77777777" w:rsidR="00196C11" w:rsidRPr="000A1450" w:rsidRDefault="00196C11" w:rsidP="00792ACA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0A1450">
              <w:rPr>
                <w:rFonts w:ascii="Arial" w:hAnsi="Arial" w:cs="Arial"/>
                <w:lang w:val="mn-MN"/>
              </w:rPr>
              <w:t>38,988,840</w:t>
            </w:r>
          </w:p>
        </w:tc>
      </w:tr>
    </w:tbl>
    <w:p w14:paraId="05DD93AC" w14:textId="77777777" w:rsidR="00196C11" w:rsidRPr="000A1450" w:rsidRDefault="00196C11" w:rsidP="00196C11">
      <w:pPr>
        <w:rPr>
          <w:rFonts w:ascii="Arial" w:hAnsi="Arial" w:cs="Arial"/>
          <w:lang w:val="mn-MN"/>
        </w:rPr>
      </w:pPr>
    </w:p>
    <w:p w14:paraId="2E32D180" w14:textId="6E9BEF1E" w:rsidR="002B127A" w:rsidRPr="00196C11" w:rsidRDefault="002B127A" w:rsidP="00196C11">
      <w:pPr>
        <w:spacing w:after="0"/>
        <w:ind w:right="240"/>
        <w:jc w:val="right"/>
        <w:rPr>
          <w:sz w:val="24"/>
          <w:szCs w:val="24"/>
          <w:lang w:val="mn-MN"/>
        </w:rPr>
      </w:pPr>
    </w:p>
    <w:p w14:paraId="6714A89C" w14:textId="196507A9" w:rsidR="00F74BF5" w:rsidRPr="00196C11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196C11">
        <w:rPr>
          <w:rFonts w:ascii="Arial" w:hAnsi="Arial" w:cs="Arial"/>
          <w:lang w:val="mn-MN"/>
        </w:rPr>
        <w:t>_ОО_</w:t>
      </w:r>
    </w:p>
    <w:p w14:paraId="1E954FB3" w14:textId="77777777" w:rsidR="00F74BF5" w:rsidRPr="00196C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196C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196C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196C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196C11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196C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196C11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196C11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196C11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196C11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196C11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196C11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196C11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196C11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196C11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196C11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196C11">
        <w:rPr>
          <w:rFonts w:ascii="Arial" w:hAnsi="Arial" w:cs="Arial"/>
          <w:sz w:val="24"/>
          <w:szCs w:val="24"/>
          <w:lang w:val="mn-MN"/>
        </w:rPr>
        <w:t xml:space="preserve">   </w:t>
      </w:r>
      <w:r w:rsidRPr="00196C11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196C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196C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196C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196C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196C11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196C11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196C11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196C11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196C11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196C11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196C11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196C11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196C11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bookmarkEnd w:id="0"/>
    <w:p w14:paraId="1C0FCA08" w14:textId="697530D1" w:rsidR="005E49A5" w:rsidRPr="00196C11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196C11">
        <w:rPr>
          <w:sz w:val="22"/>
          <w:szCs w:val="22"/>
          <w:lang w:val="mn-MN"/>
        </w:rPr>
        <w:t xml:space="preserve">                                                                                     </w:t>
      </w:r>
      <w:r w:rsidR="005E49A5" w:rsidRPr="00196C11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196C11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196C11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196C11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196C11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196C11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196C11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196C11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96C11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1942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C25D6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2025-11-24T04:25:00Z</cp:lastPrinted>
  <dcterms:created xsi:type="dcterms:W3CDTF">2025-12-04T03:08:00Z</dcterms:created>
  <dcterms:modified xsi:type="dcterms:W3CDTF">2025-12-04T03:08:00Z</dcterms:modified>
</cp:coreProperties>
</file>