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C640" w14:textId="35CDE794" w:rsidR="00BF700E" w:rsidRPr="00BF700E" w:rsidRDefault="00BF700E" w:rsidP="00DB7C3C">
      <w:pPr>
        <w:shd w:val="clear" w:color="auto" w:fill="FFFFFF"/>
        <w:tabs>
          <w:tab w:val="left" w:pos="6945"/>
        </w:tabs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bookmarkStart w:id="0" w:name="_Hlk187681366"/>
    </w:p>
    <w:p w14:paraId="4B0F2093" w14:textId="77777777" w:rsidR="00CF5B9B" w:rsidRPr="00BF700E" w:rsidRDefault="00CF5B9B" w:rsidP="00CF5B9B">
      <w:pPr>
        <w:shd w:val="clear" w:color="auto" w:fill="FFFFFF"/>
        <w:spacing w:after="0" w:line="240" w:lineRule="auto"/>
        <w:ind w:right="220"/>
        <w:jc w:val="right"/>
        <w:rPr>
          <w:rFonts w:ascii="Arial" w:hAnsi="Arial" w:cs="Arial"/>
          <w:color w:val="000000"/>
          <w:sz w:val="4"/>
          <w:szCs w:val="4"/>
          <w:lang w:val="mn-MN" w:eastAsia="zh-CN" w:bidi="mn-Mong-CN"/>
        </w:rPr>
      </w:pPr>
    </w:p>
    <w:p w14:paraId="5D3F5E54" w14:textId="77777777" w:rsidR="00CF5B9B" w:rsidRPr="00BF700E" w:rsidRDefault="00CF5B9B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</w:p>
    <w:p w14:paraId="29FAAF6C" w14:textId="1EF2A20C" w:rsidR="00D6556E" w:rsidRPr="00BF700E" w:rsidRDefault="00D6556E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BF700E">
        <w:rPr>
          <w:rFonts w:ascii="Arial" w:hAnsi="Arial" w:cs="Arial"/>
          <w:color w:val="000000"/>
          <w:lang w:val="mn-MN" w:eastAsia="zh-CN" w:bidi="mn-Mong-CN"/>
        </w:rPr>
        <w:t xml:space="preserve">Аймгийн Засаг даргын 2025 оны </w:t>
      </w:r>
    </w:p>
    <w:p w14:paraId="7D874E7E" w14:textId="7F829B18" w:rsidR="00CF5B9B" w:rsidRPr="00BF700E" w:rsidRDefault="00D6556E" w:rsidP="00CE79E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BF700E">
        <w:rPr>
          <w:rFonts w:ascii="Arial" w:hAnsi="Arial" w:cs="Arial"/>
          <w:color w:val="000000"/>
          <w:lang w:val="mn-MN" w:eastAsia="zh-CN" w:bidi="mn-Mong-CN"/>
        </w:rPr>
        <w:t>….</w:t>
      </w:r>
      <w:r w:rsidR="00CF5B9B" w:rsidRPr="00BF700E">
        <w:rPr>
          <w:rFonts w:ascii="Arial" w:hAnsi="Arial" w:cs="Arial"/>
          <w:color w:val="000000"/>
          <w:lang w:val="mn-MN" w:eastAsia="zh-CN" w:bidi="mn-Mong-CN"/>
        </w:rPr>
        <w:t xml:space="preserve"> </w:t>
      </w:r>
      <w:r w:rsidRPr="00BF700E">
        <w:rPr>
          <w:rFonts w:ascii="Arial" w:hAnsi="Arial" w:cs="Arial"/>
          <w:color w:val="000000"/>
          <w:lang w:val="mn-MN" w:eastAsia="zh-CN" w:bidi="mn-Mong-CN"/>
        </w:rPr>
        <w:t>дугаар сарын ....-</w:t>
      </w:r>
      <w:r w:rsidR="00F36A40" w:rsidRPr="00BF700E">
        <w:rPr>
          <w:rFonts w:ascii="Arial" w:hAnsi="Arial" w:cs="Arial"/>
          <w:color w:val="000000"/>
          <w:lang w:val="mn-MN" w:eastAsia="zh-CN" w:bidi="mn-Mong-CN"/>
        </w:rPr>
        <w:t>ны</w:t>
      </w:r>
      <w:r w:rsidRPr="00BF700E">
        <w:rPr>
          <w:rFonts w:ascii="Arial" w:hAnsi="Arial" w:cs="Arial"/>
          <w:color w:val="000000"/>
          <w:lang w:val="mn-MN" w:eastAsia="zh-CN" w:bidi="mn-Mong-CN"/>
        </w:rPr>
        <w:t xml:space="preserve"> өдрийн </w:t>
      </w:r>
    </w:p>
    <w:p w14:paraId="58E7F0E6" w14:textId="4ADB320E" w:rsidR="00D6556E" w:rsidRPr="00BF700E" w:rsidRDefault="00D6556E" w:rsidP="00CF5B9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BF700E">
        <w:rPr>
          <w:rFonts w:ascii="Arial" w:hAnsi="Arial" w:cs="Arial"/>
          <w:color w:val="000000"/>
          <w:lang w:val="mn-MN" w:eastAsia="zh-CN" w:bidi="mn-Mong-CN"/>
        </w:rPr>
        <w:t>....</w:t>
      </w:r>
      <w:r w:rsidR="007B1038" w:rsidRPr="00BF700E">
        <w:rPr>
          <w:rFonts w:ascii="Arial" w:hAnsi="Arial" w:cs="Arial"/>
          <w:color w:val="000000"/>
          <w:lang w:val="mn-MN" w:eastAsia="zh-CN" w:bidi="mn-Mong-CN"/>
        </w:rPr>
        <w:t>...</w:t>
      </w:r>
      <w:r w:rsidRPr="00BF700E">
        <w:rPr>
          <w:rFonts w:ascii="Arial" w:hAnsi="Arial" w:cs="Arial"/>
          <w:color w:val="000000"/>
          <w:lang w:val="mn-MN" w:eastAsia="zh-CN" w:bidi="mn-Mong-CN"/>
        </w:rPr>
        <w:t xml:space="preserve"> дугаар захирамжийн </w:t>
      </w:r>
      <w:r w:rsidR="00CE79E5" w:rsidRPr="00BF700E">
        <w:rPr>
          <w:rFonts w:ascii="Arial" w:hAnsi="Arial" w:cs="Arial"/>
          <w:color w:val="000000"/>
          <w:lang w:val="mn-MN" w:eastAsia="zh-CN" w:bidi="mn-Mong-CN"/>
        </w:rPr>
        <w:t xml:space="preserve"> </w:t>
      </w:r>
      <w:r w:rsidRPr="00BF700E">
        <w:rPr>
          <w:rFonts w:ascii="Arial" w:hAnsi="Arial" w:cs="Arial"/>
          <w:color w:val="000000"/>
          <w:lang w:val="mn-MN" w:eastAsia="zh-CN" w:bidi="mn-Mong-CN"/>
        </w:rPr>
        <w:t>хавсралт</w:t>
      </w:r>
    </w:p>
    <w:p w14:paraId="5511921A" w14:textId="77777777" w:rsidR="00D6556E" w:rsidRPr="00BF700E" w:rsidRDefault="00D6556E" w:rsidP="00D6556E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0F9DAF0F" w14:textId="337AFCA9" w:rsidR="00BD0F82" w:rsidRPr="00BF700E" w:rsidRDefault="00BD0F82" w:rsidP="00CE79E5">
      <w:pPr>
        <w:spacing w:after="0" w:line="240" w:lineRule="auto"/>
        <w:ind w:right="590"/>
        <w:rPr>
          <w:rFonts w:ascii="Arial" w:hAnsi="Arial" w:cs="Arial"/>
          <w:lang w:val="mn-MN"/>
        </w:rPr>
      </w:pPr>
    </w:p>
    <w:p w14:paraId="0D445F0A" w14:textId="12FEBDD4" w:rsidR="00F803D2" w:rsidRPr="00BF700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BF700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182BE978" w:rsidR="00F803D2" w:rsidRDefault="00BF700E" w:rsidP="00BF700E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ЗАРДЛЫН ЖАГСААЛТ</w:t>
      </w:r>
    </w:p>
    <w:p w14:paraId="6A22340E" w14:textId="3D33EB02" w:rsidR="00BF700E" w:rsidRDefault="00BF700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2835"/>
      </w:tblGrid>
      <w:tr w:rsidR="00BF700E" w:rsidRPr="00D07C4C" w14:paraId="722F4D12" w14:textId="77777777" w:rsidTr="00BF700E">
        <w:tc>
          <w:tcPr>
            <w:tcW w:w="567" w:type="dxa"/>
          </w:tcPr>
          <w:p w14:paraId="6FA19813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5954" w:type="dxa"/>
          </w:tcPr>
          <w:p w14:paraId="25540558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b/>
                <w:sz w:val="24"/>
                <w:szCs w:val="24"/>
                <w:lang w:val="mn-MN"/>
              </w:rPr>
              <w:t>Зардлын нэр</w:t>
            </w:r>
          </w:p>
        </w:tc>
        <w:tc>
          <w:tcPr>
            <w:tcW w:w="2835" w:type="dxa"/>
          </w:tcPr>
          <w:p w14:paraId="235DBEF0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b/>
                <w:sz w:val="24"/>
                <w:szCs w:val="24"/>
                <w:lang w:val="mn-MN"/>
              </w:rPr>
              <w:t>2025 оны төлөвлөгөө</w:t>
            </w:r>
          </w:p>
          <w:p w14:paraId="5E72B8FB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BF700E" w:rsidRPr="00D07C4C" w14:paraId="29295D01" w14:textId="77777777" w:rsidTr="00BF700E">
        <w:tc>
          <w:tcPr>
            <w:tcW w:w="567" w:type="dxa"/>
          </w:tcPr>
          <w:p w14:paraId="1BACAE37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5954" w:type="dxa"/>
          </w:tcPr>
          <w:p w14:paraId="4AA4456D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Орон тоо</w:t>
            </w:r>
          </w:p>
        </w:tc>
        <w:tc>
          <w:tcPr>
            <w:tcW w:w="2835" w:type="dxa"/>
          </w:tcPr>
          <w:p w14:paraId="1B085173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32</w:t>
            </w:r>
          </w:p>
        </w:tc>
      </w:tr>
      <w:tr w:rsidR="00BF700E" w:rsidRPr="00D07C4C" w14:paraId="621F3074" w14:textId="77777777" w:rsidTr="00BF700E">
        <w:tc>
          <w:tcPr>
            <w:tcW w:w="567" w:type="dxa"/>
          </w:tcPr>
          <w:p w14:paraId="32E1B9FE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5954" w:type="dxa"/>
          </w:tcPr>
          <w:p w14:paraId="18A91BD1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Үндсэн цалин</w:t>
            </w:r>
          </w:p>
        </w:tc>
        <w:tc>
          <w:tcPr>
            <w:tcW w:w="2835" w:type="dxa"/>
          </w:tcPr>
          <w:p w14:paraId="2A9CF2E6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94,864,200</w:t>
            </w:r>
          </w:p>
        </w:tc>
      </w:tr>
      <w:tr w:rsidR="00BF700E" w:rsidRPr="00D07C4C" w14:paraId="1C1E9B49" w14:textId="77777777" w:rsidTr="00BF700E">
        <w:tc>
          <w:tcPr>
            <w:tcW w:w="567" w:type="dxa"/>
          </w:tcPr>
          <w:p w14:paraId="6192B63E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5954" w:type="dxa"/>
          </w:tcPr>
          <w:p w14:paraId="54665C23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Цахилгааны төлбөрт</w:t>
            </w:r>
          </w:p>
        </w:tc>
        <w:tc>
          <w:tcPr>
            <w:tcW w:w="2835" w:type="dxa"/>
          </w:tcPr>
          <w:p w14:paraId="75E98EF7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169,322,300</w:t>
            </w:r>
          </w:p>
        </w:tc>
      </w:tr>
      <w:tr w:rsidR="00BF700E" w:rsidRPr="00D07C4C" w14:paraId="7D3A98A9" w14:textId="77777777" w:rsidTr="00BF700E">
        <w:tc>
          <w:tcPr>
            <w:tcW w:w="567" w:type="dxa"/>
          </w:tcPr>
          <w:p w14:paraId="5D37F53E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5954" w:type="dxa"/>
          </w:tcPr>
          <w:p w14:paraId="46C82E6E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Түлш шатахуун</w:t>
            </w:r>
          </w:p>
        </w:tc>
        <w:tc>
          <w:tcPr>
            <w:tcW w:w="2835" w:type="dxa"/>
          </w:tcPr>
          <w:p w14:paraId="08AA02D0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20,333,600</w:t>
            </w:r>
          </w:p>
        </w:tc>
      </w:tr>
      <w:tr w:rsidR="00BF700E" w:rsidRPr="00D07C4C" w14:paraId="54207AE8" w14:textId="77777777" w:rsidTr="00BF700E">
        <w:tc>
          <w:tcPr>
            <w:tcW w:w="567" w:type="dxa"/>
          </w:tcPr>
          <w:p w14:paraId="4BFF86F3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5954" w:type="dxa"/>
          </w:tcPr>
          <w:p w14:paraId="24E90659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Ухаалаг ус түгээх цэгүүдийн дата багц, интернэтийн төлбөрт</w:t>
            </w:r>
          </w:p>
        </w:tc>
        <w:tc>
          <w:tcPr>
            <w:tcW w:w="2835" w:type="dxa"/>
          </w:tcPr>
          <w:p w14:paraId="1AA557A8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5,513,800</w:t>
            </w:r>
          </w:p>
        </w:tc>
      </w:tr>
      <w:tr w:rsidR="00BF700E" w:rsidRPr="00D07C4C" w14:paraId="0CC696C1" w14:textId="77777777" w:rsidTr="00BF700E">
        <w:trPr>
          <w:trHeight w:val="247"/>
        </w:trPr>
        <w:tc>
          <w:tcPr>
            <w:tcW w:w="567" w:type="dxa"/>
          </w:tcPr>
          <w:p w14:paraId="7D17FCEE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5954" w:type="dxa"/>
          </w:tcPr>
          <w:p w14:paraId="1C4F30D2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Усны шинжилгээний хөлс</w:t>
            </w:r>
          </w:p>
        </w:tc>
        <w:tc>
          <w:tcPr>
            <w:tcW w:w="2835" w:type="dxa"/>
          </w:tcPr>
          <w:p w14:paraId="2510B398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5,051,000</w:t>
            </w:r>
          </w:p>
        </w:tc>
      </w:tr>
      <w:tr w:rsidR="00BF700E" w:rsidRPr="00D07C4C" w14:paraId="725F35B4" w14:textId="77777777" w:rsidTr="00BF700E">
        <w:tc>
          <w:tcPr>
            <w:tcW w:w="567" w:type="dxa"/>
          </w:tcPr>
          <w:p w14:paraId="399216FF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5954" w:type="dxa"/>
          </w:tcPr>
          <w:p w14:paraId="348906E9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Татвар даатгалын зардал</w:t>
            </w:r>
          </w:p>
        </w:tc>
        <w:tc>
          <w:tcPr>
            <w:tcW w:w="2835" w:type="dxa"/>
          </w:tcPr>
          <w:p w14:paraId="07DADD0F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sz w:val="24"/>
                <w:szCs w:val="24"/>
                <w:lang w:val="mn-MN"/>
              </w:rPr>
              <w:t>4,915,100</w:t>
            </w:r>
          </w:p>
        </w:tc>
      </w:tr>
      <w:tr w:rsidR="00BF700E" w:rsidRPr="00D07C4C" w14:paraId="67766E45" w14:textId="77777777" w:rsidTr="00BF700E">
        <w:tc>
          <w:tcPr>
            <w:tcW w:w="6521" w:type="dxa"/>
            <w:gridSpan w:val="2"/>
          </w:tcPr>
          <w:p w14:paraId="499C2F81" w14:textId="2D869A19" w:rsidR="00BF700E" w:rsidRPr="00D07C4C" w:rsidRDefault="00BF700E" w:rsidP="00BF700E">
            <w:pPr>
              <w:tabs>
                <w:tab w:val="left" w:pos="5945"/>
              </w:tabs>
              <w:ind w:right="-360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b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2835" w:type="dxa"/>
          </w:tcPr>
          <w:p w14:paraId="07D73E1C" w14:textId="77777777" w:rsidR="00BF700E" w:rsidRPr="00D07C4C" w:rsidRDefault="00BF700E" w:rsidP="00214292">
            <w:pPr>
              <w:tabs>
                <w:tab w:val="left" w:pos="5945"/>
              </w:tabs>
              <w:ind w:right="-360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7C4C">
              <w:rPr>
                <w:rFonts w:ascii="Arial" w:hAnsi="Arial" w:cs="Arial"/>
                <w:b/>
                <w:sz w:val="24"/>
                <w:szCs w:val="24"/>
                <w:lang w:val="mn-MN"/>
              </w:rPr>
              <w:t>300,000,000</w:t>
            </w:r>
          </w:p>
        </w:tc>
      </w:tr>
    </w:tbl>
    <w:p w14:paraId="0BCB711D" w14:textId="16BF20A8" w:rsidR="00BF700E" w:rsidRDefault="00BF700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D548C92" w14:textId="77777777" w:rsidR="00BF700E" w:rsidRPr="00BF700E" w:rsidRDefault="00BF700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379532E2" w:rsidR="00F803D2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1CDD354" w14:textId="77777777" w:rsidR="00BF700E" w:rsidRPr="00BF700E" w:rsidRDefault="00BF700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19B14756" w:rsidR="00F803D2" w:rsidRPr="00BF700E" w:rsidRDefault="009862D6" w:rsidP="009862D6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mn-MN"/>
        </w:rPr>
      </w:pPr>
      <w:r w:rsidRPr="00BF700E">
        <w:rPr>
          <w:rFonts w:ascii="Arial" w:hAnsi="Arial" w:cs="Arial"/>
          <w:sz w:val="24"/>
          <w:szCs w:val="24"/>
          <w:lang w:val="mn-MN"/>
        </w:rPr>
        <w:t xml:space="preserve">        _ооо_</w:t>
      </w:r>
    </w:p>
    <w:p w14:paraId="258308E3" w14:textId="77777777" w:rsidR="00BD0F82" w:rsidRPr="00BF700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BF700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BF700E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BF700E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BF700E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BF700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BF700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BF700E" w:rsidSect="00BF700E">
          <w:pgSz w:w="12240" w:h="15840"/>
          <w:pgMar w:top="992" w:right="964" w:bottom="284" w:left="1814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BF700E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BF700E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BF700E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BF700E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BF700E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BF700E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BF700E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BF700E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BF700E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BF700E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F0DEE"/>
    <w:multiLevelType w:val="hybridMultilevel"/>
    <w:tmpl w:val="1C52BE5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D63567"/>
    <w:multiLevelType w:val="hybridMultilevel"/>
    <w:tmpl w:val="EAD228AC"/>
    <w:lvl w:ilvl="0" w:tplc="99F85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7"/>
  </w:num>
  <w:num w:numId="2" w16cid:durableId="1712723381">
    <w:abstractNumId w:val="14"/>
  </w:num>
  <w:num w:numId="3" w16cid:durableId="923687783">
    <w:abstractNumId w:val="18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6"/>
  </w:num>
  <w:num w:numId="7" w16cid:durableId="216208279">
    <w:abstractNumId w:val="0"/>
  </w:num>
  <w:num w:numId="8" w16cid:durableId="708065252">
    <w:abstractNumId w:val="12"/>
  </w:num>
  <w:num w:numId="9" w16cid:durableId="189611951">
    <w:abstractNumId w:val="9"/>
  </w:num>
  <w:num w:numId="10" w16cid:durableId="1684090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1"/>
  </w:num>
  <w:num w:numId="12" w16cid:durableId="1430471301">
    <w:abstractNumId w:val="17"/>
  </w:num>
  <w:num w:numId="13" w16cid:durableId="123355136">
    <w:abstractNumId w:val="6"/>
  </w:num>
  <w:num w:numId="14" w16cid:durableId="2030789914">
    <w:abstractNumId w:val="1"/>
  </w:num>
  <w:num w:numId="15" w16cid:durableId="1721055138">
    <w:abstractNumId w:val="15"/>
  </w:num>
  <w:num w:numId="16" w16cid:durableId="1558011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75383">
    <w:abstractNumId w:val="5"/>
  </w:num>
  <w:num w:numId="18" w16cid:durableId="1851025782">
    <w:abstractNumId w:val="4"/>
  </w:num>
  <w:num w:numId="19" w16cid:durableId="582685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862D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00E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1C02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5B9B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B7C3C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9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F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2025-08-19T01:50:00Z</cp:lastPrinted>
  <dcterms:created xsi:type="dcterms:W3CDTF">2025-09-02T03:22:00Z</dcterms:created>
  <dcterms:modified xsi:type="dcterms:W3CDTF">2025-09-02T03:22:00Z</dcterms:modified>
</cp:coreProperties>
</file>