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4F10" w14:textId="4C8B6867" w:rsidR="00B4300A" w:rsidRPr="00633F58" w:rsidRDefault="00B4300A" w:rsidP="00D6006C">
      <w:pPr>
        <w:tabs>
          <w:tab w:val="left" w:pos="6900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  <w:bookmarkStart w:id="0" w:name="_Hlk190266526"/>
      <w:bookmarkStart w:id="1" w:name="_Hlk187681366"/>
    </w:p>
    <w:bookmarkEnd w:id="0"/>
    <w:p w14:paraId="45D0E7FC" w14:textId="77777777" w:rsidR="00B237E0" w:rsidRPr="00633F58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633F58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33F58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5A18EF47" w:rsidR="00B237E0" w:rsidRPr="00633F58" w:rsidRDefault="00633F58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33F58">
        <w:rPr>
          <w:rFonts w:ascii="Arial" w:hAnsi="Arial" w:cs="Arial"/>
          <w:lang w:val="mn-MN"/>
        </w:rPr>
        <w:t>…..</w:t>
      </w:r>
      <w:r w:rsidR="00B237E0" w:rsidRPr="00633F58">
        <w:rPr>
          <w:rFonts w:ascii="Arial" w:hAnsi="Arial" w:cs="Arial"/>
          <w:lang w:val="mn-MN"/>
        </w:rPr>
        <w:t xml:space="preserve"> д</w:t>
      </w:r>
      <w:r w:rsidRPr="00633F58">
        <w:rPr>
          <w:rFonts w:ascii="Arial" w:hAnsi="Arial" w:cs="Arial"/>
          <w:lang w:val="mn-MN"/>
        </w:rPr>
        <w:t>үгээ</w:t>
      </w:r>
      <w:r w:rsidR="00B237E0" w:rsidRPr="00633F58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633F58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33F58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633F58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633F58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633F58" w:rsidRDefault="00927AAA" w:rsidP="00B237E0">
      <w:pPr>
        <w:spacing w:after="0" w:line="240" w:lineRule="auto"/>
        <w:jc w:val="center"/>
        <w:rPr>
          <w:rFonts w:ascii="Arial" w:hAnsi="Arial" w:cs="Arial"/>
          <w:sz w:val="44"/>
          <w:szCs w:val="44"/>
          <w:lang w:val="mn-MN"/>
        </w:rPr>
      </w:pPr>
    </w:p>
    <w:p w14:paraId="7628FE7F" w14:textId="77777777" w:rsidR="00633F58" w:rsidRPr="00633F58" w:rsidRDefault="00633F58" w:rsidP="00633F58">
      <w:pPr>
        <w:pStyle w:val="NormalWeb"/>
        <w:spacing w:before="0" w:beforeAutospacing="0" w:after="0" w:afterAutospacing="0"/>
        <w:ind w:right="49" w:firstLine="720"/>
        <w:jc w:val="center"/>
        <w:rPr>
          <w:rFonts w:ascii="Arial" w:hAnsi="Arial" w:cs="Arial"/>
          <w:sz w:val="22"/>
          <w:szCs w:val="22"/>
          <w:lang w:val="mn-MN"/>
        </w:rPr>
      </w:pPr>
      <w:r w:rsidRPr="00633F58">
        <w:rPr>
          <w:rFonts w:ascii="Arial" w:hAnsi="Arial" w:cs="Arial"/>
          <w:sz w:val="22"/>
          <w:szCs w:val="22"/>
          <w:lang w:val="mn-MN"/>
        </w:rPr>
        <w:t xml:space="preserve">ЦАГ АГААРТ ЗОРИУДААР НӨЛӨӨЛЖ ХУР ТУНАДАС </w:t>
      </w:r>
    </w:p>
    <w:p w14:paraId="1DB84FEA" w14:textId="48F4AB32" w:rsidR="00633F58" w:rsidRPr="00633F58" w:rsidRDefault="00633F58" w:rsidP="00633F58">
      <w:pPr>
        <w:pStyle w:val="NormalWeb"/>
        <w:spacing w:before="0" w:beforeAutospacing="0" w:after="0" w:afterAutospacing="0"/>
        <w:ind w:right="49" w:firstLine="720"/>
        <w:jc w:val="center"/>
        <w:rPr>
          <w:rFonts w:ascii="Arial" w:hAnsi="Arial" w:cs="Arial"/>
          <w:sz w:val="22"/>
          <w:szCs w:val="22"/>
          <w:lang w:val="mn-MN"/>
        </w:rPr>
      </w:pPr>
      <w:r w:rsidRPr="00633F58">
        <w:rPr>
          <w:rFonts w:ascii="Arial" w:hAnsi="Arial" w:cs="Arial"/>
          <w:sz w:val="22"/>
          <w:szCs w:val="22"/>
          <w:lang w:val="mn-MN"/>
        </w:rPr>
        <w:t>НЭМЭГДҮҮЛЭХ ЭКСПЕДИЦИЙН ЗАРДЛЫН ЗАДАРГАА</w:t>
      </w:r>
    </w:p>
    <w:p w14:paraId="6D586E02" w14:textId="77777777" w:rsidR="00633F58" w:rsidRPr="00633F58" w:rsidRDefault="00633F58" w:rsidP="00633F58">
      <w:pPr>
        <w:pStyle w:val="NormalWeb"/>
        <w:spacing w:before="0" w:beforeAutospacing="0" w:after="0" w:afterAutospacing="0"/>
        <w:ind w:right="49" w:firstLine="720"/>
        <w:jc w:val="center"/>
        <w:rPr>
          <w:rFonts w:ascii="Arial" w:hAnsi="Arial" w:cs="Arial"/>
          <w:sz w:val="22"/>
          <w:szCs w:val="22"/>
          <w:lang w:val="mn-MN"/>
        </w:rPr>
      </w:pPr>
    </w:p>
    <w:p w14:paraId="42DE8E90" w14:textId="77777777" w:rsidR="00633F58" w:rsidRPr="00633F58" w:rsidRDefault="00633F58" w:rsidP="00633F58">
      <w:pPr>
        <w:pStyle w:val="NormalWeb"/>
        <w:spacing w:before="0" w:beforeAutospacing="0" w:after="0" w:afterAutospacing="0"/>
        <w:ind w:right="49" w:firstLine="720"/>
        <w:jc w:val="center"/>
        <w:rPr>
          <w:rFonts w:ascii="Arial" w:hAnsi="Arial" w:cs="Arial"/>
          <w:sz w:val="22"/>
          <w:szCs w:val="22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3551"/>
        <w:gridCol w:w="1199"/>
        <w:gridCol w:w="1809"/>
        <w:gridCol w:w="2090"/>
      </w:tblGrid>
      <w:tr w:rsidR="00633F58" w:rsidRPr="00633F58" w14:paraId="7050F321" w14:textId="77777777" w:rsidTr="00633F58">
        <w:tc>
          <w:tcPr>
            <w:tcW w:w="697" w:type="dxa"/>
            <w:vAlign w:val="center"/>
          </w:tcPr>
          <w:p w14:paraId="6F0FF9E2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551" w:type="dxa"/>
            <w:vAlign w:val="center"/>
          </w:tcPr>
          <w:p w14:paraId="52F24F8E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Зардлын нэр төрөл</w:t>
            </w:r>
          </w:p>
        </w:tc>
        <w:tc>
          <w:tcPr>
            <w:tcW w:w="1199" w:type="dxa"/>
            <w:vAlign w:val="center"/>
          </w:tcPr>
          <w:p w14:paraId="34E2EF8D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Нэгж үнэ</w:t>
            </w:r>
          </w:p>
        </w:tc>
        <w:tc>
          <w:tcPr>
            <w:tcW w:w="1809" w:type="dxa"/>
            <w:vAlign w:val="center"/>
          </w:tcPr>
          <w:p w14:paraId="010CBC75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2090" w:type="dxa"/>
            <w:vAlign w:val="center"/>
          </w:tcPr>
          <w:p w14:paraId="60A68BE0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Нийт дүн</w:t>
            </w:r>
          </w:p>
        </w:tc>
      </w:tr>
      <w:tr w:rsidR="00633F58" w:rsidRPr="00633F58" w14:paraId="70EAE59F" w14:textId="77777777" w:rsidTr="00633F58">
        <w:tc>
          <w:tcPr>
            <w:tcW w:w="697" w:type="dxa"/>
            <w:vAlign w:val="center"/>
          </w:tcPr>
          <w:p w14:paraId="6C8C2DB9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3551" w:type="dxa"/>
            <w:vAlign w:val="center"/>
          </w:tcPr>
          <w:p w14:paraId="58C31268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Экспедицийн хээрийн ажлын холбоо, аюулгүй ажиллагааны зардал</w:t>
            </w:r>
          </w:p>
        </w:tc>
        <w:tc>
          <w:tcPr>
            <w:tcW w:w="1199" w:type="dxa"/>
            <w:vAlign w:val="center"/>
          </w:tcPr>
          <w:p w14:paraId="4EA617E4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100,000</w:t>
            </w:r>
          </w:p>
        </w:tc>
        <w:tc>
          <w:tcPr>
            <w:tcW w:w="1809" w:type="dxa"/>
            <w:vAlign w:val="center"/>
          </w:tcPr>
          <w:p w14:paraId="54EF662F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 хүн</w:t>
            </w:r>
          </w:p>
        </w:tc>
        <w:tc>
          <w:tcPr>
            <w:tcW w:w="2090" w:type="dxa"/>
            <w:vAlign w:val="center"/>
          </w:tcPr>
          <w:p w14:paraId="7F30098A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500,000</w:t>
            </w:r>
          </w:p>
        </w:tc>
      </w:tr>
      <w:tr w:rsidR="00633F58" w:rsidRPr="00633F58" w14:paraId="0B171B92" w14:textId="77777777" w:rsidTr="00633F58">
        <w:tc>
          <w:tcPr>
            <w:tcW w:w="697" w:type="dxa"/>
            <w:vAlign w:val="center"/>
          </w:tcPr>
          <w:p w14:paraId="7E77F394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3551" w:type="dxa"/>
            <w:vAlign w:val="center"/>
          </w:tcPr>
          <w:p w14:paraId="5AC8677B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Шатахуун болон тослох материалын зардал</w:t>
            </w:r>
          </w:p>
        </w:tc>
        <w:tc>
          <w:tcPr>
            <w:tcW w:w="1199" w:type="dxa"/>
            <w:vAlign w:val="center"/>
          </w:tcPr>
          <w:p w14:paraId="5536B71E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  <w:p w14:paraId="2F1BE725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750,000</w:t>
            </w:r>
          </w:p>
          <w:p w14:paraId="5C7F49D6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809" w:type="dxa"/>
            <w:vAlign w:val="center"/>
          </w:tcPr>
          <w:p w14:paraId="1A4076F4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2 машин</w:t>
            </w:r>
          </w:p>
        </w:tc>
        <w:tc>
          <w:tcPr>
            <w:tcW w:w="2090" w:type="dxa"/>
            <w:vAlign w:val="center"/>
          </w:tcPr>
          <w:p w14:paraId="36202ACF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1,500,000</w:t>
            </w:r>
          </w:p>
        </w:tc>
      </w:tr>
      <w:tr w:rsidR="00633F58" w:rsidRPr="00633F58" w14:paraId="153496F3" w14:textId="77777777" w:rsidTr="00633F58">
        <w:tc>
          <w:tcPr>
            <w:tcW w:w="697" w:type="dxa"/>
            <w:vAlign w:val="center"/>
          </w:tcPr>
          <w:p w14:paraId="108977C0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551" w:type="dxa"/>
            <w:vAlign w:val="center"/>
          </w:tcPr>
          <w:p w14:paraId="04C3ADB6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Экспедицийн хээрийн ажлын томилолт, Улаанбаатар хотоос борооны пуужин татан авах, мэргэжлийн эрхийн сургалтын зардал</w:t>
            </w:r>
          </w:p>
        </w:tc>
        <w:tc>
          <w:tcPr>
            <w:tcW w:w="1199" w:type="dxa"/>
            <w:vAlign w:val="center"/>
          </w:tcPr>
          <w:p w14:paraId="61EBD1FE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500,000</w:t>
            </w:r>
          </w:p>
        </w:tc>
        <w:tc>
          <w:tcPr>
            <w:tcW w:w="1809" w:type="dxa"/>
            <w:vAlign w:val="center"/>
          </w:tcPr>
          <w:p w14:paraId="2EE3E3ED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 хүн</w:t>
            </w:r>
          </w:p>
        </w:tc>
        <w:tc>
          <w:tcPr>
            <w:tcW w:w="2090" w:type="dxa"/>
            <w:vAlign w:val="center"/>
          </w:tcPr>
          <w:p w14:paraId="77ABCF17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1,500,000</w:t>
            </w:r>
          </w:p>
        </w:tc>
      </w:tr>
      <w:tr w:rsidR="00633F58" w:rsidRPr="00633F58" w14:paraId="3AF8052B" w14:textId="77777777" w:rsidTr="00633F58">
        <w:tc>
          <w:tcPr>
            <w:tcW w:w="697" w:type="dxa"/>
            <w:vAlign w:val="center"/>
          </w:tcPr>
          <w:p w14:paraId="1D8FA9D8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3551" w:type="dxa"/>
            <w:vAlign w:val="center"/>
          </w:tcPr>
          <w:p w14:paraId="2B737479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Хөдөлмөр хамгаалал, сэлбэг хэрэгсэл, хөрсний чийг, бэлчээрийн судалгааны ажлын зардал</w:t>
            </w:r>
          </w:p>
        </w:tc>
        <w:tc>
          <w:tcPr>
            <w:tcW w:w="1199" w:type="dxa"/>
            <w:vAlign w:val="center"/>
          </w:tcPr>
          <w:p w14:paraId="074817DC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300,000</w:t>
            </w:r>
          </w:p>
        </w:tc>
        <w:tc>
          <w:tcPr>
            <w:tcW w:w="1809" w:type="dxa"/>
            <w:vAlign w:val="center"/>
          </w:tcPr>
          <w:p w14:paraId="73C7F47D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 удаа</w:t>
            </w:r>
          </w:p>
        </w:tc>
        <w:tc>
          <w:tcPr>
            <w:tcW w:w="2090" w:type="dxa"/>
            <w:vAlign w:val="center"/>
          </w:tcPr>
          <w:p w14:paraId="58FB47A2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1,500,000</w:t>
            </w:r>
          </w:p>
        </w:tc>
      </w:tr>
      <w:tr w:rsidR="00633F58" w:rsidRPr="00633F58" w14:paraId="1D64A300" w14:textId="77777777" w:rsidTr="00633F58">
        <w:tc>
          <w:tcPr>
            <w:tcW w:w="7256" w:type="dxa"/>
            <w:gridSpan w:val="4"/>
            <w:vAlign w:val="center"/>
          </w:tcPr>
          <w:p w14:paraId="57EB0B00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theme="minorBidi"/>
                <w:b/>
                <w:bCs/>
                <w:sz w:val="22"/>
                <w:szCs w:val="22"/>
                <w:lang w:val="mn-MN" w:bidi="mn-Mong-CN"/>
              </w:rPr>
            </w:pPr>
            <w:r w:rsidRPr="00633F58">
              <w:rPr>
                <w:rFonts w:ascii="Arial" w:hAnsi="Arial" w:cstheme="minorBidi"/>
                <w:b/>
                <w:bCs/>
                <w:sz w:val="22"/>
                <w:szCs w:val="22"/>
                <w:lang w:val="mn-MN" w:bidi="mn-Mong-CN"/>
              </w:rPr>
              <w:t>Нийт</w:t>
            </w:r>
          </w:p>
        </w:tc>
        <w:tc>
          <w:tcPr>
            <w:tcW w:w="2090" w:type="dxa"/>
            <w:vAlign w:val="center"/>
          </w:tcPr>
          <w:p w14:paraId="6F11EAAB" w14:textId="77777777" w:rsidR="00633F58" w:rsidRPr="00633F58" w:rsidRDefault="00633F58" w:rsidP="00633F58">
            <w:pPr>
              <w:pStyle w:val="NormalWeb"/>
              <w:spacing w:before="0" w:beforeAutospacing="0" w:after="0" w:afterAutospacing="0"/>
              <w:ind w:right="49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633F58">
              <w:rPr>
                <w:rFonts w:ascii="Arial" w:hAnsi="Arial" w:cs="Arial"/>
                <w:sz w:val="22"/>
                <w:szCs w:val="22"/>
                <w:lang w:val="mn-MN"/>
              </w:rPr>
              <w:t>5,000,000</w:t>
            </w:r>
          </w:p>
        </w:tc>
      </w:tr>
    </w:tbl>
    <w:p w14:paraId="7E250510" w14:textId="77777777" w:rsidR="00927AAA" w:rsidRPr="00633F58" w:rsidRDefault="00927AAA" w:rsidP="00633F5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633F58" w:rsidRDefault="00927AAA" w:rsidP="00633F5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5AC6FC5" w14:textId="77777777" w:rsidR="00633F58" w:rsidRPr="00633F58" w:rsidRDefault="00633F58" w:rsidP="00633F5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D23CA24" w14:textId="77777777" w:rsidR="00633F58" w:rsidRPr="00633F58" w:rsidRDefault="00633F58" w:rsidP="00633F5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7348DBC3" w:rsidR="007E5A43" w:rsidRPr="00633F58" w:rsidRDefault="00927AAA" w:rsidP="00633F5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633F58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633F58">
        <w:rPr>
          <w:rFonts w:ascii="Arial" w:hAnsi="Arial" w:cs="Arial"/>
          <w:lang w:val="mn-MN"/>
        </w:rPr>
        <w:t>_ОО_</w:t>
      </w:r>
    </w:p>
    <w:bookmarkEnd w:id="1"/>
    <w:p w14:paraId="117D3B74" w14:textId="77777777" w:rsidR="00F341FF" w:rsidRPr="00633F58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633F58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B81ACD"/>
    <w:multiLevelType w:val="hybridMultilevel"/>
    <w:tmpl w:val="625E3408"/>
    <w:lvl w:ilvl="0" w:tplc="C02262C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8213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3F58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006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56E3B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2025-04-05T00:34:00Z</cp:lastPrinted>
  <dcterms:created xsi:type="dcterms:W3CDTF">2025-04-16T08:15:00Z</dcterms:created>
  <dcterms:modified xsi:type="dcterms:W3CDTF">2025-04-16T08:15:00Z</dcterms:modified>
</cp:coreProperties>
</file>