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33DA" w14:textId="77777777" w:rsidR="00A01435" w:rsidRPr="00976C7A" w:rsidRDefault="00A01435" w:rsidP="00A01435">
      <w:pPr>
        <w:ind w:left="5040" w:firstLine="720"/>
        <w:jc w:val="both"/>
        <w:rPr>
          <w:rFonts w:ascii="Arial" w:hAnsi="Arial" w:cs="Arial"/>
          <w:lang w:val="mn-MN"/>
        </w:rPr>
      </w:pPr>
      <w:r w:rsidRPr="00976C7A">
        <w:rPr>
          <w:rFonts w:ascii="Arial" w:hAnsi="Arial" w:cs="Arial"/>
          <w:lang w:val="mn-MN"/>
        </w:rPr>
        <w:t>Аймгийн Засаг даргын 2024 оны</w:t>
      </w:r>
    </w:p>
    <w:p w14:paraId="4D2A2A28" w14:textId="77777777" w:rsidR="00A01435" w:rsidRPr="00976C7A" w:rsidRDefault="00A01435" w:rsidP="00A01435">
      <w:pPr>
        <w:ind w:left="5040" w:firstLine="720"/>
        <w:jc w:val="both"/>
        <w:rPr>
          <w:rFonts w:ascii="Arial" w:hAnsi="Arial" w:cs="Arial"/>
          <w:lang w:val="mn-MN"/>
        </w:rPr>
      </w:pPr>
      <w:r w:rsidRPr="00976C7A">
        <w:rPr>
          <w:rFonts w:ascii="Arial" w:hAnsi="Arial" w:cs="Arial"/>
          <w:lang w:val="mn-MN"/>
        </w:rPr>
        <w:t>..... д</w:t>
      </w:r>
      <w:r>
        <w:rPr>
          <w:rFonts w:ascii="Arial" w:hAnsi="Arial" w:cs="Arial"/>
          <w:lang w:val="mn-MN"/>
        </w:rPr>
        <w:t>үгээр</w:t>
      </w:r>
      <w:r w:rsidRPr="00976C7A">
        <w:rPr>
          <w:rFonts w:ascii="Arial" w:hAnsi="Arial" w:cs="Arial"/>
          <w:lang w:val="mn-MN"/>
        </w:rPr>
        <w:t xml:space="preserve"> сарын .....-ны өдрийн</w:t>
      </w:r>
    </w:p>
    <w:p w14:paraId="65A01306" w14:textId="77777777" w:rsidR="00A01435" w:rsidRDefault="00A01435" w:rsidP="00A01435">
      <w:pPr>
        <w:ind w:left="3600" w:firstLine="720"/>
        <w:jc w:val="right"/>
        <w:rPr>
          <w:rFonts w:ascii="Arial" w:hAnsi="Arial" w:cs="Arial"/>
          <w:lang w:val="mn-MN"/>
        </w:rPr>
      </w:pPr>
      <w:r w:rsidRPr="00976C7A">
        <w:rPr>
          <w:rFonts w:ascii="Arial" w:hAnsi="Arial" w:cs="Arial"/>
          <w:lang w:val="mn-MN"/>
        </w:rPr>
        <w:t>...... дугаар захирамжийн</w:t>
      </w:r>
      <w:r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</w:rPr>
        <w:t xml:space="preserve">I </w:t>
      </w:r>
      <w:r w:rsidRPr="00976C7A">
        <w:rPr>
          <w:rFonts w:ascii="Arial" w:hAnsi="Arial" w:cs="Arial"/>
          <w:lang w:val="mn-MN"/>
        </w:rPr>
        <w:t>хавсралт</w:t>
      </w:r>
    </w:p>
    <w:p w14:paraId="4906CCDB" w14:textId="77777777" w:rsidR="00A01435" w:rsidRDefault="00A01435" w:rsidP="00A01435">
      <w:pPr>
        <w:spacing w:line="360" w:lineRule="auto"/>
        <w:ind w:firstLine="720"/>
        <w:jc w:val="both"/>
        <w:rPr>
          <w:rFonts w:ascii="Arial" w:hAnsi="Arial" w:cs="Arial"/>
          <w:lang w:val="mn-MN"/>
        </w:rPr>
      </w:pPr>
    </w:p>
    <w:p w14:paraId="24EDDB2E" w14:textId="77777777" w:rsidR="00A01435" w:rsidRDefault="00A01435" w:rsidP="00A01435">
      <w:pPr>
        <w:spacing w:line="360" w:lineRule="auto"/>
        <w:ind w:firstLine="720"/>
        <w:jc w:val="both"/>
        <w:rPr>
          <w:rFonts w:ascii="Arial" w:hAnsi="Arial" w:cs="Arial"/>
          <w:lang w:val="mn-MN"/>
        </w:rPr>
      </w:pPr>
    </w:p>
    <w:p w14:paraId="53FE4395" w14:textId="77777777" w:rsidR="00A01435" w:rsidRPr="00F015A1" w:rsidRDefault="00A01435" w:rsidP="00A01435">
      <w:pPr>
        <w:jc w:val="center"/>
        <w:rPr>
          <w:rFonts w:ascii="Arial" w:hAnsi="Arial" w:cs="Arial"/>
          <w:b/>
          <w:bCs/>
          <w:lang w:val="mn-MN"/>
        </w:rPr>
      </w:pPr>
      <w:r w:rsidRPr="00F015A1">
        <w:rPr>
          <w:rFonts w:ascii="Arial" w:hAnsi="Arial" w:cs="Arial"/>
          <w:b/>
          <w:bCs/>
          <w:lang w:val="mn-MN"/>
        </w:rPr>
        <w:t xml:space="preserve">“ӨСВӨРИЙН АВРАГЧ-2024” </w:t>
      </w:r>
    </w:p>
    <w:p w14:paraId="5C739D18" w14:textId="77777777" w:rsidR="00A01435" w:rsidRPr="00F015A1" w:rsidRDefault="00A01435" w:rsidP="00A01435">
      <w:pPr>
        <w:jc w:val="center"/>
        <w:rPr>
          <w:rFonts w:ascii="Arial" w:hAnsi="Arial" w:cs="Arial"/>
          <w:b/>
          <w:bCs/>
          <w:lang w:val="mn-MN"/>
        </w:rPr>
      </w:pPr>
      <w:r w:rsidRPr="00F015A1">
        <w:rPr>
          <w:rFonts w:ascii="Arial" w:hAnsi="Arial" w:cs="Arial"/>
          <w:b/>
          <w:bCs/>
          <w:lang w:val="mn-MN"/>
        </w:rPr>
        <w:t xml:space="preserve">ТЭМЦЭЭНИЙ УДИРДАМЖ </w:t>
      </w:r>
    </w:p>
    <w:p w14:paraId="5A5E861F" w14:textId="77777777" w:rsidR="00A01435" w:rsidRPr="00F015A1" w:rsidRDefault="00A01435" w:rsidP="00A01435">
      <w:pPr>
        <w:jc w:val="center"/>
        <w:rPr>
          <w:rFonts w:ascii="Arial" w:hAnsi="Arial" w:cs="Arial"/>
          <w:b/>
          <w:bCs/>
          <w:lang w:val="mn-MN"/>
        </w:rPr>
      </w:pPr>
    </w:p>
    <w:p w14:paraId="774C3C62" w14:textId="77777777" w:rsidR="00A01435" w:rsidRPr="00602413" w:rsidRDefault="00A01435" w:rsidP="00A01435">
      <w:pPr>
        <w:jc w:val="both"/>
        <w:rPr>
          <w:rFonts w:ascii="Arial" w:hAnsi="Arial" w:cs="Arial"/>
          <w:lang w:val="mn-MN"/>
        </w:rPr>
      </w:pPr>
    </w:p>
    <w:p w14:paraId="42B575BC" w14:textId="77777777" w:rsidR="00A01435" w:rsidRPr="00E010B7" w:rsidRDefault="00A01435" w:rsidP="00A01435">
      <w:pPr>
        <w:jc w:val="both"/>
        <w:rPr>
          <w:rFonts w:ascii="Arial" w:hAnsi="Arial" w:cs="Arial"/>
          <w:lang w:val="mn-MN"/>
        </w:rPr>
      </w:pPr>
      <w:r w:rsidRPr="005C6968">
        <w:rPr>
          <w:rFonts w:ascii="Arial" w:hAnsi="Arial" w:cs="Arial"/>
          <w:lang w:val="mn-MN"/>
        </w:rPr>
        <w:t>2024 оны 09 дүгээр сарын 23</w:t>
      </w:r>
      <w:r>
        <w:rPr>
          <w:rFonts w:ascii="Arial" w:hAnsi="Arial" w:cs="Arial"/>
          <w:lang w:val="mn-MN"/>
        </w:rPr>
        <w:t xml:space="preserve">                                                                       Орхон аймаг</w:t>
      </w:r>
    </w:p>
    <w:p w14:paraId="46728A22" w14:textId="77777777" w:rsidR="00A01435" w:rsidRPr="00602413" w:rsidRDefault="00A01435" w:rsidP="00A01435">
      <w:pPr>
        <w:ind w:left="5760" w:firstLine="720"/>
        <w:jc w:val="both"/>
        <w:rPr>
          <w:rFonts w:ascii="Arial" w:hAnsi="Arial" w:cs="Arial"/>
          <w:lang w:val="mn-MN"/>
        </w:rPr>
      </w:pPr>
    </w:p>
    <w:p w14:paraId="332A1637" w14:textId="77777777" w:rsidR="00A01435" w:rsidRPr="00602413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 w:rsidRPr="00602413">
        <w:rPr>
          <w:rFonts w:ascii="Arial" w:hAnsi="Arial" w:cs="Arial"/>
          <w:lang w:val="mn-MN"/>
        </w:rPr>
        <w:t>Зорилго: Ерөнхий боловсролын сургуул</w:t>
      </w:r>
      <w:r>
        <w:rPr>
          <w:rFonts w:ascii="Arial" w:hAnsi="Arial" w:cs="Arial"/>
          <w:lang w:val="mn-MN"/>
        </w:rPr>
        <w:t>ь, коллежийн</w:t>
      </w:r>
      <w:r w:rsidRPr="00602413">
        <w:rPr>
          <w:rFonts w:ascii="Arial" w:hAnsi="Arial" w:cs="Arial"/>
          <w:lang w:val="mn-MN"/>
        </w:rPr>
        <w:t xml:space="preserve"> ахлах ангийн сурагчдыг а</w:t>
      </w:r>
      <w:r>
        <w:rPr>
          <w:rFonts w:ascii="Arial" w:hAnsi="Arial" w:cs="Arial"/>
          <w:lang w:val="mn-MN"/>
        </w:rPr>
        <w:t>ю</w:t>
      </w:r>
      <w:r w:rsidRPr="00602413">
        <w:rPr>
          <w:rFonts w:ascii="Arial" w:hAnsi="Arial" w:cs="Arial"/>
          <w:lang w:val="mn-MN"/>
        </w:rPr>
        <w:t>улт үзэг</w:t>
      </w:r>
      <w:r>
        <w:rPr>
          <w:rFonts w:ascii="Arial" w:hAnsi="Arial" w:cs="Arial"/>
          <w:lang w:val="mn-MN"/>
        </w:rPr>
        <w:t>дэл, ослоос урьдчилан сэргийлэх</w:t>
      </w:r>
      <w:r w:rsidRPr="00602413">
        <w:rPr>
          <w:rFonts w:ascii="Arial" w:hAnsi="Arial" w:cs="Arial"/>
          <w:lang w:val="mn-MN"/>
        </w:rPr>
        <w:t xml:space="preserve">, аврах, өөртөө болон бусдад анхны тусламж үзүүлэхэд сургаж дадлагажуулах, тэдний тэсвэр хатуужил, авхаалж самбааг сорих, хүнлэг энэрэнгүй иргэн болгон төлөвшүүлэхэд оршино. </w:t>
      </w:r>
    </w:p>
    <w:p w14:paraId="70A309FA" w14:textId="77777777" w:rsidR="00A01435" w:rsidRPr="00602413" w:rsidRDefault="00A01435" w:rsidP="00A01435">
      <w:pPr>
        <w:ind w:firstLine="720"/>
        <w:jc w:val="both"/>
        <w:rPr>
          <w:rFonts w:ascii="Arial" w:hAnsi="Arial" w:cs="Arial"/>
          <w:lang w:val="mn-MN"/>
        </w:rPr>
      </w:pPr>
    </w:p>
    <w:p w14:paraId="39C2BF65" w14:textId="77777777" w:rsidR="00A01435" w:rsidRPr="00E010B7" w:rsidRDefault="00A01435" w:rsidP="00A01435">
      <w:pPr>
        <w:spacing w:line="360" w:lineRule="auto"/>
        <w:ind w:firstLine="720"/>
        <w:jc w:val="center"/>
        <w:rPr>
          <w:rFonts w:ascii="Arial" w:hAnsi="Arial" w:cs="Arial"/>
          <w:lang w:val="mn-MN"/>
        </w:rPr>
      </w:pPr>
      <w:r w:rsidRPr="00E010B7">
        <w:rPr>
          <w:rFonts w:ascii="Arial" w:hAnsi="Arial" w:cs="Arial"/>
          <w:lang w:val="mn-MN"/>
        </w:rPr>
        <w:t>НЭГ. Хамрах хүрээ</w:t>
      </w:r>
    </w:p>
    <w:p w14:paraId="7F355E07" w14:textId="77777777" w:rsidR="00A01435" w:rsidRPr="00602413" w:rsidRDefault="00A01435" w:rsidP="00A01435">
      <w:pPr>
        <w:jc w:val="both"/>
        <w:rPr>
          <w:rFonts w:ascii="Arial" w:hAnsi="Arial" w:cs="Arial"/>
          <w:lang w:val="mn-MN"/>
        </w:rPr>
      </w:pPr>
      <w:r w:rsidRPr="00602413">
        <w:rPr>
          <w:rFonts w:ascii="Arial" w:hAnsi="Arial" w:cs="Arial"/>
          <w:lang w:val="mn-MN"/>
        </w:rPr>
        <w:t>Зохион  байгуулагч:</w:t>
      </w:r>
    </w:p>
    <w:p w14:paraId="3D6538AA" w14:textId="77777777" w:rsidR="00A01435" w:rsidRDefault="00A01435" w:rsidP="00A014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Аймгийн Засаг даргын Тамгын газар</w:t>
      </w:r>
    </w:p>
    <w:p w14:paraId="6F3BB0FD" w14:textId="77777777" w:rsidR="00A01435" w:rsidRDefault="00A01435" w:rsidP="00A014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mn-MN"/>
        </w:rPr>
      </w:pPr>
      <w:r w:rsidRPr="00602413">
        <w:rPr>
          <w:rFonts w:ascii="Arial" w:hAnsi="Arial" w:cs="Arial"/>
          <w:lang w:val="mn-MN"/>
        </w:rPr>
        <w:t>Онцгой байдлын газ</w:t>
      </w:r>
      <w:r>
        <w:rPr>
          <w:rFonts w:ascii="Arial" w:hAnsi="Arial" w:cs="Arial"/>
          <w:lang w:val="mn-MN"/>
        </w:rPr>
        <w:t>а</w:t>
      </w:r>
      <w:r w:rsidRPr="00602413">
        <w:rPr>
          <w:rFonts w:ascii="Arial" w:hAnsi="Arial" w:cs="Arial"/>
          <w:lang w:val="mn-MN"/>
        </w:rPr>
        <w:t xml:space="preserve">р </w:t>
      </w:r>
    </w:p>
    <w:p w14:paraId="6001D4F1" w14:textId="77777777" w:rsidR="00A01435" w:rsidRPr="00602413" w:rsidRDefault="00A01435" w:rsidP="00A014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Улаан Загалмайн Хороо</w:t>
      </w:r>
    </w:p>
    <w:p w14:paraId="41530548" w14:textId="77777777" w:rsidR="00A01435" w:rsidRDefault="00A01435" w:rsidP="00A014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mn-MN"/>
        </w:rPr>
      </w:pPr>
      <w:r w:rsidRPr="00602413">
        <w:rPr>
          <w:rFonts w:ascii="Arial" w:hAnsi="Arial" w:cs="Arial"/>
          <w:lang w:val="mn-MN"/>
        </w:rPr>
        <w:t>Боловсрол</w:t>
      </w:r>
      <w:r>
        <w:rPr>
          <w:rFonts w:ascii="Arial" w:hAnsi="Arial" w:cs="Arial"/>
          <w:lang w:val="mn-MN"/>
        </w:rPr>
        <w:t>,</w:t>
      </w:r>
      <w:r w:rsidRPr="00602413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шинжлэх ухааны</w:t>
      </w:r>
      <w:r w:rsidRPr="00602413">
        <w:rPr>
          <w:rFonts w:ascii="Arial" w:hAnsi="Arial" w:cs="Arial"/>
          <w:lang w:val="mn-MN"/>
        </w:rPr>
        <w:t xml:space="preserve"> газар </w:t>
      </w:r>
    </w:p>
    <w:p w14:paraId="28FE6BEE" w14:textId="77777777" w:rsidR="00A01435" w:rsidRPr="00602413" w:rsidRDefault="00A01435" w:rsidP="00A01435">
      <w:pPr>
        <w:jc w:val="both"/>
        <w:rPr>
          <w:rFonts w:ascii="Arial" w:hAnsi="Arial" w:cs="Arial"/>
          <w:lang w:val="mn-MN"/>
        </w:rPr>
      </w:pPr>
      <w:r w:rsidRPr="00602413">
        <w:rPr>
          <w:rFonts w:ascii="Arial" w:hAnsi="Arial" w:cs="Arial"/>
          <w:lang w:val="mn-MN"/>
        </w:rPr>
        <w:t xml:space="preserve">Оролцогч: </w:t>
      </w:r>
    </w:p>
    <w:p w14:paraId="437F5BF5" w14:textId="77777777" w:rsidR="00A01435" w:rsidRDefault="00A01435" w:rsidP="00A014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mn-MN"/>
        </w:rPr>
      </w:pPr>
      <w:r w:rsidRPr="00602413">
        <w:rPr>
          <w:rFonts w:ascii="Arial" w:hAnsi="Arial" w:cs="Arial"/>
          <w:lang w:val="mn-MN"/>
        </w:rPr>
        <w:t>Орхон аймгийн ний</w:t>
      </w:r>
      <w:r>
        <w:rPr>
          <w:rFonts w:ascii="Arial" w:hAnsi="Arial" w:cs="Arial"/>
          <w:lang w:val="mn-MN"/>
        </w:rPr>
        <w:t>т Ерөнхий боловсролын сургууль, коллеж, сургалт үйлдвэрлэлийн төвийн ахлах ангийн сурагчид, багш нар</w:t>
      </w:r>
    </w:p>
    <w:p w14:paraId="07F79F52" w14:textId="77777777" w:rsidR="00A01435" w:rsidRPr="00602413" w:rsidRDefault="00A01435" w:rsidP="00A01435">
      <w:pPr>
        <w:pStyle w:val="ListParagraph"/>
        <w:ind w:left="1080"/>
        <w:jc w:val="both"/>
        <w:rPr>
          <w:rFonts w:ascii="Arial" w:hAnsi="Arial" w:cs="Arial"/>
          <w:lang w:val="mn-MN"/>
        </w:rPr>
      </w:pPr>
    </w:p>
    <w:p w14:paraId="41A7D40C" w14:textId="77777777" w:rsidR="00A01435" w:rsidRPr="00E010B7" w:rsidRDefault="00A01435" w:rsidP="00A01435">
      <w:pPr>
        <w:pStyle w:val="ListParagraph"/>
        <w:ind w:left="1080"/>
        <w:jc w:val="center"/>
        <w:rPr>
          <w:rFonts w:ascii="Arial" w:hAnsi="Arial" w:cs="Arial"/>
          <w:lang w:val="mn-MN"/>
        </w:rPr>
      </w:pPr>
      <w:r w:rsidRPr="00E010B7">
        <w:rPr>
          <w:rFonts w:ascii="Arial" w:hAnsi="Arial" w:cs="Arial"/>
          <w:lang w:val="mn-MN"/>
        </w:rPr>
        <w:t>ХОЁР</w:t>
      </w:r>
      <w:r>
        <w:rPr>
          <w:rFonts w:ascii="Arial" w:hAnsi="Arial" w:cs="Arial"/>
          <w:lang w:val="mn-MN"/>
        </w:rPr>
        <w:t>.</w:t>
      </w:r>
      <w:r w:rsidRPr="00E010B7">
        <w:rPr>
          <w:rFonts w:ascii="Arial" w:hAnsi="Arial" w:cs="Arial"/>
          <w:lang w:val="mn-MN"/>
        </w:rPr>
        <w:t xml:space="preserve"> Тэмцээн зохион байгуулах</w:t>
      </w:r>
      <w:r>
        <w:rPr>
          <w:rFonts w:ascii="Arial" w:hAnsi="Arial" w:cs="Arial"/>
          <w:lang w:val="mn-MN"/>
        </w:rPr>
        <w:t xml:space="preserve"> газар,</w:t>
      </w:r>
      <w:r w:rsidRPr="00E010B7">
        <w:rPr>
          <w:rFonts w:ascii="Arial" w:hAnsi="Arial" w:cs="Arial"/>
          <w:lang w:val="mn-MN"/>
        </w:rPr>
        <w:t xml:space="preserve"> хугацаа</w:t>
      </w:r>
    </w:p>
    <w:p w14:paraId="5E7EA03B" w14:textId="77777777" w:rsidR="00A01435" w:rsidRPr="00E010B7" w:rsidRDefault="00A01435" w:rsidP="00A01435">
      <w:pPr>
        <w:pStyle w:val="ListParagraph"/>
        <w:ind w:left="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Тэмцээнийг 2024 оны 10 дугаар сарын </w:t>
      </w:r>
      <w:r w:rsidRPr="001E2E6B">
        <w:rPr>
          <w:rFonts w:ascii="Arial" w:hAnsi="Arial" w:cs="Arial"/>
          <w:lang w:val="mn-MN"/>
        </w:rPr>
        <w:t>1</w:t>
      </w:r>
      <w:r>
        <w:rPr>
          <w:rFonts w:ascii="Arial" w:hAnsi="Arial" w:cs="Arial"/>
          <w:lang w:val="mn-MN"/>
        </w:rPr>
        <w:t>8-ны өдрийн 09:00 цагт Эрдэнэ</w:t>
      </w:r>
      <w:r w:rsidRPr="00E010B7">
        <w:rPr>
          <w:rFonts w:ascii="Arial" w:hAnsi="Arial" w:cs="Arial"/>
          <w:lang w:val="mn-MN"/>
        </w:rPr>
        <w:t xml:space="preserve"> багийн</w:t>
      </w:r>
      <w:r>
        <w:rPr>
          <w:rFonts w:ascii="Arial" w:hAnsi="Arial" w:cs="Arial"/>
          <w:lang w:val="mn-MN"/>
        </w:rPr>
        <w:t xml:space="preserve"> нутаг дэвсгэрт байрлах Онцгой байдлын газрын Гал түймэр унтраах, аврах 68 дугаар ангийн сургалтын талбайд зохион байгуулна.</w:t>
      </w:r>
      <w:r w:rsidRPr="00E010B7">
        <w:rPr>
          <w:rFonts w:ascii="Arial" w:hAnsi="Arial" w:cs="Arial"/>
          <w:lang w:val="mn-MN"/>
        </w:rPr>
        <w:t xml:space="preserve"> </w:t>
      </w:r>
    </w:p>
    <w:p w14:paraId="3AD5E966" w14:textId="77777777" w:rsidR="00A01435" w:rsidRPr="00AC5EA9" w:rsidRDefault="00A01435" w:rsidP="00A01435">
      <w:pPr>
        <w:pStyle w:val="ListParagraph"/>
        <w:ind w:left="1080"/>
        <w:jc w:val="center"/>
        <w:rPr>
          <w:rFonts w:ascii="Arial" w:hAnsi="Arial" w:cs="Arial"/>
          <w:b/>
          <w:lang w:val="mn-MN"/>
        </w:rPr>
      </w:pPr>
    </w:p>
    <w:p w14:paraId="3B67D276" w14:textId="77777777" w:rsidR="00A01435" w:rsidRDefault="00A01435" w:rsidP="00A01435">
      <w:pPr>
        <w:pStyle w:val="ListParagraph"/>
        <w:ind w:left="1080"/>
        <w:jc w:val="center"/>
        <w:rPr>
          <w:rFonts w:ascii="Arial" w:hAnsi="Arial" w:cs="Arial"/>
          <w:lang w:val="mn-MN"/>
        </w:rPr>
      </w:pPr>
      <w:r w:rsidRPr="00E010B7">
        <w:rPr>
          <w:rFonts w:ascii="Arial" w:hAnsi="Arial" w:cs="Arial"/>
          <w:lang w:val="mn-MN"/>
        </w:rPr>
        <w:t>ГУРАВ</w:t>
      </w:r>
      <w:r>
        <w:rPr>
          <w:rFonts w:ascii="Arial" w:hAnsi="Arial" w:cs="Arial"/>
          <w:lang w:val="mn-MN"/>
        </w:rPr>
        <w:t>.</w:t>
      </w:r>
      <w:r w:rsidRPr="00E010B7">
        <w:rPr>
          <w:rFonts w:ascii="Arial" w:hAnsi="Arial" w:cs="Arial"/>
          <w:lang w:val="mn-MN"/>
        </w:rPr>
        <w:t xml:space="preserve"> “Өсвөрийн аврагч” бүлгийн зохион байгуулалт, </w:t>
      </w:r>
    </w:p>
    <w:p w14:paraId="1901BBA2" w14:textId="77777777" w:rsidR="00A01435" w:rsidRDefault="00A01435" w:rsidP="00A01435">
      <w:pPr>
        <w:pStyle w:val="ListParagraph"/>
        <w:ind w:left="1080"/>
        <w:jc w:val="center"/>
        <w:rPr>
          <w:rFonts w:ascii="Arial" w:hAnsi="Arial" w:cs="Arial"/>
          <w:lang w:val="mn-MN"/>
        </w:rPr>
      </w:pPr>
      <w:r w:rsidRPr="00E010B7">
        <w:rPr>
          <w:rFonts w:ascii="Arial" w:hAnsi="Arial" w:cs="Arial"/>
          <w:lang w:val="mn-MN"/>
        </w:rPr>
        <w:t>тавигдах шаардлага</w:t>
      </w:r>
      <w:r>
        <w:rPr>
          <w:rFonts w:ascii="Arial" w:hAnsi="Arial" w:cs="Arial"/>
          <w:lang w:val="mn-MN"/>
        </w:rPr>
        <w:t xml:space="preserve"> </w:t>
      </w:r>
    </w:p>
    <w:p w14:paraId="7287E341" w14:textId="77777777" w:rsidR="00A01435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 w:rsidRPr="00602413">
        <w:rPr>
          <w:rFonts w:ascii="Arial" w:hAnsi="Arial" w:cs="Arial"/>
          <w:lang w:val="mn-MN"/>
        </w:rPr>
        <w:t>Тэмцээнд оро</w:t>
      </w:r>
      <w:r>
        <w:rPr>
          <w:rFonts w:ascii="Arial" w:hAnsi="Arial" w:cs="Arial"/>
          <w:lang w:val="mn-MN"/>
        </w:rPr>
        <w:t>лцох “Өсвөрийн аврагч” бүлгийн /</w:t>
      </w:r>
      <w:r w:rsidRPr="00602413">
        <w:rPr>
          <w:rFonts w:ascii="Arial" w:hAnsi="Arial" w:cs="Arial"/>
          <w:lang w:val="mn-MN"/>
        </w:rPr>
        <w:t>цаашид бүлэг гэх/ гишүүд нь ерөнхий боловсролын сургуулийн ахлах ангийн сурагчид байна.</w:t>
      </w:r>
    </w:p>
    <w:p w14:paraId="622637A9" w14:textId="77777777" w:rsidR="00A01435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Бүлэг нь ахлагч-1, гишүүд-6, нийт-</w:t>
      </w:r>
      <w:r w:rsidRPr="00602413">
        <w:rPr>
          <w:rFonts w:ascii="Arial" w:hAnsi="Arial" w:cs="Arial"/>
          <w:lang w:val="mn-MN"/>
        </w:rPr>
        <w:t xml:space="preserve">7 сурагч, нэг чиглүүлэгч багштай байна. Бүлэгт </w:t>
      </w:r>
      <w:r>
        <w:rPr>
          <w:rFonts w:ascii="Arial" w:hAnsi="Arial" w:cs="Arial"/>
          <w:lang w:val="mn-MN"/>
        </w:rPr>
        <w:t xml:space="preserve">5 эрэгтэй, </w:t>
      </w:r>
      <w:r w:rsidRPr="00602413">
        <w:rPr>
          <w:rFonts w:ascii="Arial" w:hAnsi="Arial" w:cs="Arial"/>
          <w:lang w:val="mn-MN"/>
        </w:rPr>
        <w:t xml:space="preserve">2 эмэгтэй гишүүн байна. </w:t>
      </w:r>
    </w:p>
    <w:p w14:paraId="6F3242C1" w14:textId="77777777" w:rsidR="00A01435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Чиглүүлэгч  багш нь бүлгийн гишүүдийг тэмцээнд бэлтгэх, жигдрүүлэх ажлыг хариуцан зохион байгуулах бөгөөд тэмцээнд оролцохгүй. </w:t>
      </w:r>
    </w:p>
    <w:p w14:paraId="7637E9AF" w14:textId="77777777" w:rsidR="00A01435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Бүлгийн гишүүдэд доорх чиглэлээр сургалт явуулсан байна. Үүнд: </w:t>
      </w:r>
    </w:p>
    <w:p w14:paraId="5A0CDD47" w14:textId="77777777" w:rsidR="00A01435" w:rsidRDefault="00A01435" w:rsidP="00A014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Гамшгаас хамгаалах тухай болон Галын аюулгүй байдлын тухай хуулийн зарлан мэдээлэл, бэлэн байдал, иргэний эрх, үүрэгтэй холбоотой зүйл, заалт болон “Бэлэн бай” сургалтын багц хичээл, </w:t>
      </w:r>
      <w:r>
        <w:rPr>
          <w:rFonts w:ascii="Arial" w:hAnsi="Arial" w:cs="Arial"/>
          <w:lang w:val="mn-MN"/>
        </w:rPr>
        <w:lastRenderedPageBreak/>
        <w:t>Монголын Улаан Загалмайн нийгэмлэгийн мандат, үйл ажиллагаа, анхны тусламжийн чиглэлээр мэдлэгийг олгох.</w:t>
      </w:r>
    </w:p>
    <w:p w14:paraId="3A91CCA0" w14:textId="77777777" w:rsidR="00A01435" w:rsidRDefault="00A01435" w:rsidP="00A014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Цэргийн биеийн тамирын бие бялдрын ерөнхий хөгжлийн 224 тоот дасгал хийж гүйцэтгэх.</w:t>
      </w:r>
    </w:p>
    <w:p w14:paraId="0663FC2E" w14:textId="77777777" w:rsidR="00A01435" w:rsidRDefault="00A01435" w:rsidP="00A014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Өөртөө болон бусдыг аврах, анхны тусламж үзүүлэх дадлага</w:t>
      </w:r>
    </w:p>
    <w:p w14:paraId="44CE3352" w14:textId="77777777" w:rsidR="00A01435" w:rsidRDefault="00A01435" w:rsidP="00A014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Жагсаалын бэлтгэл </w:t>
      </w:r>
    </w:p>
    <w:p w14:paraId="3593BCFD" w14:textId="77777777" w:rsidR="00A01435" w:rsidRDefault="00A01435" w:rsidP="00A01435">
      <w:pPr>
        <w:pStyle w:val="ListParagraph"/>
        <w:ind w:left="1080"/>
        <w:jc w:val="center"/>
        <w:rPr>
          <w:rFonts w:ascii="Arial" w:hAnsi="Arial" w:cs="Arial"/>
          <w:lang w:val="mn-MN"/>
        </w:rPr>
      </w:pPr>
    </w:p>
    <w:p w14:paraId="7FC5F479" w14:textId="77777777" w:rsidR="00A01435" w:rsidRDefault="00A01435" w:rsidP="00A01435">
      <w:pPr>
        <w:pStyle w:val="ListParagraph"/>
        <w:ind w:left="1080"/>
        <w:jc w:val="center"/>
        <w:rPr>
          <w:rFonts w:ascii="Arial" w:hAnsi="Arial" w:cs="Arial"/>
          <w:lang w:val="mn-MN"/>
        </w:rPr>
      </w:pPr>
      <w:r w:rsidRPr="00264EEB">
        <w:rPr>
          <w:rFonts w:ascii="Arial" w:hAnsi="Arial" w:cs="Arial"/>
          <w:lang w:val="mn-MN"/>
        </w:rPr>
        <w:t>ДӨРӨВ</w:t>
      </w:r>
      <w:r>
        <w:rPr>
          <w:rFonts w:ascii="Arial" w:hAnsi="Arial" w:cs="Arial"/>
          <w:lang w:val="mn-MN"/>
        </w:rPr>
        <w:t>. Техникийн зөв</w:t>
      </w:r>
      <w:r w:rsidRPr="00264EEB">
        <w:rPr>
          <w:rFonts w:ascii="Arial" w:hAnsi="Arial" w:cs="Arial"/>
          <w:lang w:val="mn-MN"/>
        </w:rPr>
        <w:t>л</w:t>
      </w:r>
      <w:r>
        <w:rPr>
          <w:rFonts w:ascii="Arial" w:hAnsi="Arial" w:cs="Arial"/>
          <w:lang w:val="mn-MN"/>
        </w:rPr>
        <w:t>ө</w:t>
      </w:r>
      <w:r w:rsidRPr="00264EEB">
        <w:rPr>
          <w:rFonts w:ascii="Arial" w:hAnsi="Arial" w:cs="Arial"/>
          <w:lang w:val="mn-MN"/>
        </w:rPr>
        <w:t xml:space="preserve">гөөн </w:t>
      </w:r>
    </w:p>
    <w:p w14:paraId="6840B97F" w14:textId="77777777" w:rsidR="00A01435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Техникийн зөвлөгөөнийг 202</w:t>
      </w:r>
      <w:r w:rsidRPr="00F03FCB">
        <w:rPr>
          <w:rFonts w:ascii="Arial" w:hAnsi="Arial" w:cs="Arial"/>
          <w:lang w:val="mn-MN"/>
        </w:rPr>
        <w:t xml:space="preserve">4 </w:t>
      </w:r>
      <w:r>
        <w:rPr>
          <w:rFonts w:ascii="Arial" w:hAnsi="Arial" w:cs="Arial"/>
          <w:lang w:val="mn-MN"/>
        </w:rPr>
        <w:t xml:space="preserve">оны 10 дугаар сарын 08-ны өдрийн 14:00 цагт Онцгой байдлын газрын “Соёмбо” тасалгаанд хийнэ. Техникийн зөвлөгөөнд чиглүүлэгч багш, бүлгийн ахлагч нар оролцоно. </w:t>
      </w:r>
    </w:p>
    <w:p w14:paraId="16191A93" w14:textId="77777777" w:rsidR="00A01435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Техникийн зөвлөгөөн дээр тэмцээний зохион байгуулалт, шалгаруулалтын талаар танилцуулга хийж, бүлгүүдийн төлөөлөл асуулт тавьж, саналаа хэлж оролцоно. Бүлгүүдийн тэмцээнд оролцох дарааллыг сугалаагаар тодруулна. </w:t>
      </w:r>
    </w:p>
    <w:p w14:paraId="5C1D4048" w14:textId="77777777" w:rsidR="00A01435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Техникийн зөвлөгөөнд ирэхдээ доорх зүйлсийг бүрдүүлэн жигдрүүлсэн байна. </w:t>
      </w:r>
    </w:p>
    <w:p w14:paraId="693803EA" w14:textId="77777777" w:rsidR="00A01435" w:rsidRDefault="00A01435" w:rsidP="00A0143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Сургуулийн захирлын баталсан бүлгийн мэдүүлэг</w:t>
      </w:r>
    </w:p>
    <w:p w14:paraId="24FB0838" w14:textId="77777777" w:rsidR="00A01435" w:rsidRDefault="00A01435" w:rsidP="00A0143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ХАБЭА-н зааварчилгаа өгч гарын үсэг зуруулан баталгаажуулсан хуудас  </w:t>
      </w:r>
    </w:p>
    <w:p w14:paraId="4D770883" w14:textId="77777777" w:rsidR="00A01435" w:rsidRDefault="00A01435" w:rsidP="00A0143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Бүлгийн гишүүн бүрийн эмчийн дүгнэлтийн хуудас </w:t>
      </w:r>
    </w:p>
    <w:p w14:paraId="6A8E5DF5" w14:textId="77777777" w:rsidR="00A01435" w:rsidRDefault="00A01435" w:rsidP="00A0143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Сургалт зохион байгуулсан цаг, сэдвийн төлөвлөгөө, тайлан</w:t>
      </w:r>
    </w:p>
    <w:p w14:paraId="72B76E12" w14:textId="77777777" w:rsidR="00A01435" w:rsidRDefault="00A01435" w:rsidP="00A01435">
      <w:pPr>
        <w:pStyle w:val="ListParagraph"/>
        <w:ind w:left="180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/гэрэл зургаар баримтжуулсан/</w:t>
      </w:r>
    </w:p>
    <w:p w14:paraId="0206A23A" w14:textId="77777777" w:rsidR="00A01435" w:rsidRDefault="00A01435" w:rsidP="00A0143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Бүлэг анхны тусламжийн иж бүрдэл бүхий 1ш цүнхтэй байна. </w:t>
      </w:r>
    </w:p>
    <w:p w14:paraId="538A3DF2" w14:textId="77777777" w:rsidR="00A01435" w:rsidRDefault="00A01435" w:rsidP="00A0143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Бүлэг тус бүр 40 см урт бариултай, 30х60 см хэмжээтэй, цагаан дэвсгэртэй хаягтай байх бөгөөд цэнхэр өнгөөр сум, сургуулийн нэр, дугаар, бүлгийн нэрийг бичсэн байна. </w:t>
      </w:r>
    </w:p>
    <w:p w14:paraId="79775391" w14:textId="77777777" w:rsidR="00A01435" w:rsidRDefault="00A01435" w:rsidP="00A01435">
      <w:pPr>
        <w:pStyle w:val="ListParagraph"/>
        <w:ind w:left="180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8F07FB" wp14:editId="7D31F2CF">
                <wp:simplePos x="0" y="0"/>
                <wp:positionH relativeFrom="column">
                  <wp:posOffset>929418</wp:posOffset>
                </wp:positionH>
                <wp:positionV relativeFrom="paragraph">
                  <wp:posOffset>65390</wp:posOffset>
                </wp:positionV>
                <wp:extent cx="4708934" cy="1604821"/>
                <wp:effectExtent l="38100" t="0" r="0" b="5270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8934" cy="1604821"/>
                          <a:chOff x="0" y="74507"/>
                          <a:chExt cx="2763948" cy="1022361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 flipV="1">
                            <a:off x="0" y="190327"/>
                            <a:ext cx="0" cy="1631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 flipV="1">
                            <a:off x="2465984" y="190327"/>
                            <a:ext cx="0" cy="1631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0" y="248253"/>
                            <a:ext cx="2464461" cy="340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Rectangle 4"/>
                        <wps:cNvSpPr/>
                        <wps:spPr>
                          <a:xfrm>
                            <a:off x="881300" y="74507"/>
                            <a:ext cx="584672" cy="173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776621" w14:textId="77777777" w:rsidR="00A01435" w:rsidRPr="00123E26" w:rsidRDefault="00A01435" w:rsidP="00A01435">
                              <w:pPr>
                                <w:jc w:val="center"/>
                                <w:rPr>
                                  <w:rFonts w:ascii="Arial" w:hAnsi="Arial" w:cs="Arial"/>
                                  <w:lang w:val="mn-MN"/>
                                </w:rPr>
                              </w:pPr>
                              <w:r w:rsidRPr="00123E26">
                                <w:rPr>
                                  <w:rFonts w:ascii="Arial" w:hAnsi="Arial" w:cs="Arial"/>
                                  <w:lang w:val="mn-MN"/>
                                </w:rPr>
                                <w:t>60 см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 rot="5400000">
                            <a:off x="2398505" y="645864"/>
                            <a:ext cx="584200" cy="146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072E6B" w14:textId="77777777" w:rsidR="00A01435" w:rsidRPr="00123E26" w:rsidRDefault="00A01435" w:rsidP="00A01435">
                              <w:pPr>
                                <w:jc w:val="center"/>
                                <w:rPr>
                                  <w:rFonts w:ascii="Arial" w:hAnsi="Arial" w:cs="Arial"/>
                                  <w:lang w:val="mn-M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mn-MN"/>
                                </w:rPr>
                                <w:t>3</w:t>
                              </w:r>
                              <w:r w:rsidRPr="00123E26">
                                <w:rPr>
                                  <w:rFonts w:ascii="Arial" w:hAnsi="Arial" w:cs="Arial"/>
                                  <w:lang w:val="mn-MN"/>
                                </w:rPr>
                                <w:t>0 см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2465984" y="355830"/>
                            <a:ext cx="2139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2465984" y="1096452"/>
                            <a:ext cx="2139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2573560" y="355830"/>
                            <a:ext cx="3400" cy="741038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8F07FB" id="Group 9" o:spid="_x0000_s1026" style="position:absolute;left:0;text-align:left;margin-left:73.2pt;margin-top:5.15pt;width:370.8pt;height:126.35pt;z-index:251659264;mso-width-relative:margin;mso-height-relative:margin" coordorigin=",745" coordsize="27639,10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">
                <v:line id="Straight Connector 1" o:spid="_x0000_s1027" style="position:absolute;flip:y;visibility:visible;mso-wrap-style:square" from="0,1903" to="0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" strokecolor="black [3200]" strokeweight=".5pt">
                  <v:stroke joinstyle="miter"/>
                </v:line>
                <v:line id="Straight Connector 2" o:spid="_x0000_s1028" style="position:absolute;flip:y;visibility:visible;mso-wrap-style:square" from="24659,1903" to="24659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9" type="#_x0000_t32" style="position:absolute;top:2482;width:24644;height: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" strokecolor="black [3200]" strokeweight=".5pt">
                  <v:stroke startarrow="block" endarrow="block" joinstyle="miter"/>
                </v:shape>
                <v:rect id="Rectangle 4" o:spid="_x0000_s1030" style="position:absolute;left:8813;top:745;width:5846;height:1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" fillcolor="white [3201]" stroked="f" strokeweight="1pt">
                  <v:textbox>
                    <w:txbxContent>
                      <w:p w14:paraId="04776621" w14:textId="77777777" w:rsidR="00A01435" w:rsidRPr="00123E26" w:rsidRDefault="00A01435" w:rsidP="00A01435">
                        <w:pPr>
                          <w:jc w:val="center"/>
                          <w:rPr>
                            <w:rFonts w:ascii="Arial" w:hAnsi="Arial" w:cs="Arial"/>
                            <w:lang w:val="mn-MN"/>
                          </w:rPr>
                        </w:pPr>
                        <w:r w:rsidRPr="00123E26">
                          <w:rPr>
                            <w:rFonts w:ascii="Arial" w:hAnsi="Arial" w:cs="Arial"/>
                            <w:lang w:val="mn-MN"/>
                          </w:rPr>
                          <w:t>60 см</w:t>
                        </w:r>
                      </w:p>
                    </w:txbxContent>
                  </v:textbox>
                </v:rect>
                <v:rect id="Rectangle 5" o:spid="_x0000_s1031" style="position:absolute;left:23985;top:6458;width:5842;height:146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" fillcolor="white [3201]" stroked="f" strokeweight="1pt">
                  <v:textbox>
                    <w:txbxContent>
                      <w:p w14:paraId="51072E6B" w14:textId="77777777" w:rsidR="00A01435" w:rsidRPr="00123E26" w:rsidRDefault="00A01435" w:rsidP="00A01435">
                        <w:pPr>
                          <w:jc w:val="center"/>
                          <w:rPr>
                            <w:rFonts w:ascii="Arial" w:hAnsi="Arial" w:cs="Arial"/>
                            <w:lang w:val="mn-MN"/>
                          </w:rPr>
                        </w:pPr>
                        <w:r>
                          <w:rPr>
                            <w:rFonts w:ascii="Arial" w:hAnsi="Arial" w:cs="Arial"/>
                            <w:lang w:val="mn-MN"/>
                          </w:rPr>
                          <w:t>3</w:t>
                        </w:r>
                        <w:r w:rsidRPr="00123E26">
                          <w:rPr>
                            <w:rFonts w:ascii="Arial" w:hAnsi="Arial" w:cs="Arial"/>
                            <w:lang w:val="mn-MN"/>
                          </w:rPr>
                          <w:t>0 см</w:t>
                        </w:r>
                      </w:p>
                    </w:txbxContent>
                  </v:textbox>
                </v:rect>
                <v:line id="Straight Connector 6" o:spid="_x0000_s1032" style="position:absolute;visibility:visible;mso-wrap-style:square" from="24659,3558" to="26799,3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<v:stroke joinstyle="miter"/>
                </v:line>
                <v:line id="Straight Connector 7" o:spid="_x0000_s1033" style="position:absolute;visibility:visible;mso-wrap-style:square" from="24659,10964" to="26799,10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<v:stroke joinstyle="miter"/>
                </v:line>
                <v:shape id="Straight Arrow Connector 8" o:spid="_x0000_s1034" type="#_x0000_t32" style="position:absolute;left:25735;top:3558;width:34;height:7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" strokecolor="black [3200]" strokeweight=".5pt">
                  <v:stroke startarrow="block" endarrow="block" joinstyle="miter"/>
                </v:shape>
              </v:group>
            </w:pict>
          </mc:Fallback>
        </mc:AlternateContent>
      </w:r>
      <w:r>
        <w:rPr>
          <w:rFonts w:ascii="Arial" w:hAnsi="Arial" w:cs="Arial"/>
          <w:lang w:val="mn-MN"/>
        </w:rPr>
        <w:t xml:space="preserve">Жишээ нь: </w:t>
      </w:r>
    </w:p>
    <w:tbl>
      <w:tblPr>
        <w:tblStyle w:val="TableGrid"/>
        <w:tblpPr w:leftFromText="180" w:rightFromText="180" w:vertAnchor="text" w:horzAnchor="page" w:tblpX="3181" w:tblpY="485"/>
        <w:tblW w:w="0" w:type="auto"/>
        <w:tblLook w:val="04A0" w:firstRow="1" w:lastRow="0" w:firstColumn="1" w:lastColumn="0" w:noHBand="0" w:noVBand="1"/>
      </w:tblPr>
      <w:tblGrid>
        <w:gridCol w:w="6521"/>
      </w:tblGrid>
      <w:tr w:rsidR="00A01435" w:rsidRPr="00C85777" w14:paraId="7AC3A38E" w14:textId="77777777" w:rsidTr="003D138B">
        <w:trPr>
          <w:trHeight w:val="1833"/>
        </w:trPr>
        <w:tc>
          <w:tcPr>
            <w:tcW w:w="6521" w:type="dxa"/>
            <w:vAlign w:val="center"/>
          </w:tcPr>
          <w:p w14:paraId="71CDCCAC" w14:textId="77777777" w:rsidR="00A01435" w:rsidRPr="009B70D2" w:rsidRDefault="00A01435" w:rsidP="003D138B">
            <w:pPr>
              <w:pStyle w:val="ListParagraph"/>
              <w:ind w:left="0"/>
              <w:jc w:val="center"/>
              <w:rPr>
                <w:rFonts w:ascii="Arial" w:hAnsi="Arial" w:cs="Arial"/>
                <w:color w:val="0070C0"/>
                <w:sz w:val="32"/>
                <w:lang w:val="mn-MN"/>
              </w:rPr>
            </w:pPr>
            <w:r w:rsidRPr="009B70D2">
              <w:rPr>
                <w:rFonts w:ascii="Arial" w:hAnsi="Arial" w:cs="Arial"/>
                <w:color w:val="0070C0"/>
                <w:sz w:val="32"/>
                <w:lang w:val="mn-MN"/>
              </w:rPr>
              <w:t>БАЯН-ӨНДӨР СУМ</w:t>
            </w:r>
          </w:p>
          <w:p w14:paraId="7F31CB01" w14:textId="77777777" w:rsidR="00A01435" w:rsidRPr="009B70D2" w:rsidRDefault="00A01435" w:rsidP="003D138B">
            <w:pPr>
              <w:pStyle w:val="ListParagraph"/>
              <w:ind w:left="0"/>
              <w:jc w:val="center"/>
              <w:rPr>
                <w:rFonts w:ascii="Arial" w:hAnsi="Arial" w:cs="Arial"/>
                <w:color w:val="0070C0"/>
                <w:sz w:val="32"/>
                <w:lang w:val="mn-MN"/>
              </w:rPr>
            </w:pPr>
            <w:r w:rsidRPr="009B70D2">
              <w:rPr>
                <w:rFonts w:ascii="Arial" w:hAnsi="Arial" w:cs="Arial"/>
                <w:color w:val="0070C0"/>
                <w:sz w:val="32"/>
                <w:lang w:val="mn-MN"/>
              </w:rPr>
              <w:t>14 ДҮГЭЭР СУРГУУЛЬ</w:t>
            </w:r>
          </w:p>
          <w:p w14:paraId="3445F48D" w14:textId="77777777" w:rsidR="00A01435" w:rsidRDefault="00A01435" w:rsidP="003D138B">
            <w:pPr>
              <w:pStyle w:val="ListParagraph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9B70D2">
              <w:rPr>
                <w:rFonts w:ascii="Arial" w:hAnsi="Arial" w:cs="Arial"/>
                <w:color w:val="0070C0"/>
                <w:sz w:val="32"/>
                <w:lang w:val="mn-MN"/>
              </w:rPr>
              <w:t>“СЭРЭМЖ” ӨСВӨРИЙН АВРАГЧ БҮЛЭГ</w:t>
            </w:r>
          </w:p>
        </w:tc>
      </w:tr>
    </w:tbl>
    <w:p w14:paraId="3E6672BA" w14:textId="77777777" w:rsidR="00A01435" w:rsidRDefault="00A01435" w:rsidP="00A01435">
      <w:pPr>
        <w:pStyle w:val="ListParagraph"/>
        <w:ind w:left="1800"/>
        <w:jc w:val="both"/>
        <w:rPr>
          <w:rFonts w:ascii="Arial" w:hAnsi="Arial" w:cs="Arial"/>
          <w:lang w:val="mn-MN"/>
        </w:rPr>
      </w:pPr>
    </w:p>
    <w:p w14:paraId="7B4C1206" w14:textId="77777777" w:rsidR="00A01435" w:rsidRDefault="00A01435" w:rsidP="00A01435">
      <w:pPr>
        <w:pStyle w:val="ListParagraph"/>
        <w:ind w:left="1800"/>
        <w:rPr>
          <w:rFonts w:ascii="Arial" w:hAnsi="Arial" w:cs="Arial"/>
          <w:lang w:val="mn-MN"/>
        </w:rPr>
      </w:pPr>
    </w:p>
    <w:p w14:paraId="305C62D2" w14:textId="77777777" w:rsidR="00A01435" w:rsidRDefault="00A01435" w:rsidP="00A01435">
      <w:pPr>
        <w:pStyle w:val="ListParagraph"/>
        <w:ind w:left="1800"/>
        <w:rPr>
          <w:rFonts w:ascii="Arial" w:hAnsi="Arial" w:cs="Arial"/>
          <w:lang w:val="mn-MN"/>
        </w:rPr>
      </w:pPr>
    </w:p>
    <w:p w14:paraId="6347E8D4" w14:textId="77777777" w:rsidR="00A01435" w:rsidRDefault="00A01435" w:rsidP="00A01435">
      <w:pPr>
        <w:pStyle w:val="ListParagraph"/>
        <w:ind w:left="1800"/>
        <w:rPr>
          <w:rFonts w:ascii="Arial" w:hAnsi="Arial" w:cs="Arial"/>
          <w:lang w:val="mn-MN"/>
        </w:rPr>
      </w:pPr>
    </w:p>
    <w:p w14:paraId="58BC0559" w14:textId="77777777" w:rsidR="00A01435" w:rsidRDefault="00A01435" w:rsidP="00A01435">
      <w:pPr>
        <w:pStyle w:val="ListParagraph"/>
        <w:ind w:left="1800"/>
        <w:rPr>
          <w:rFonts w:ascii="Arial" w:hAnsi="Arial" w:cs="Arial"/>
          <w:lang w:val="mn-MN"/>
        </w:rPr>
      </w:pPr>
    </w:p>
    <w:p w14:paraId="40261C98" w14:textId="77777777" w:rsidR="00A01435" w:rsidRPr="00BE6BCC" w:rsidRDefault="00A01435" w:rsidP="00A01435">
      <w:pPr>
        <w:rPr>
          <w:rFonts w:ascii="Arial" w:hAnsi="Arial" w:cs="Arial"/>
          <w:lang w:val="mn-MN"/>
        </w:rPr>
      </w:pPr>
    </w:p>
    <w:p w14:paraId="1123D753" w14:textId="77777777" w:rsidR="00A01435" w:rsidRPr="00BE6BCC" w:rsidRDefault="00A01435" w:rsidP="00A01435">
      <w:pPr>
        <w:rPr>
          <w:rFonts w:ascii="Arial" w:hAnsi="Arial" w:cs="Arial"/>
          <w:lang w:val="mn-MN"/>
        </w:rPr>
      </w:pPr>
    </w:p>
    <w:p w14:paraId="27085868" w14:textId="77777777" w:rsidR="00A01435" w:rsidRPr="00BE6BCC" w:rsidRDefault="00A01435" w:rsidP="00A01435">
      <w:pPr>
        <w:rPr>
          <w:rFonts w:ascii="Arial" w:hAnsi="Arial" w:cs="Arial"/>
          <w:lang w:val="mn-MN"/>
        </w:rPr>
      </w:pPr>
    </w:p>
    <w:p w14:paraId="06344BAD" w14:textId="77777777" w:rsidR="00A01435" w:rsidRDefault="00A01435" w:rsidP="00A0143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n-M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3CEC1C" wp14:editId="3C3A99DB">
            <wp:simplePos x="0" y="0"/>
            <wp:positionH relativeFrom="margin">
              <wp:posOffset>53340</wp:posOffset>
            </wp:positionH>
            <wp:positionV relativeFrom="margin">
              <wp:posOffset>6257954</wp:posOffset>
            </wp:positionV>
            <wp:extent cx="1141095" cy="1229995"/>
            <wp:effectExtent l="0" t="0" r="1905" b="8255"/>
            <wp:wrapSquare wrapText="bothSides"/>
            <wp:docPr id="10" name="Picture 10" descr="Bayanzurkh Red Cross Youth | Ulaanba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yanzurkh Red Cross Youth | Ulaanbaat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lang w:val="mn-MN"/>
        </w:rPr>
        <w:t xml:space="preserve">Бүлэг тус бүр 5 см радиустай бэлгэдэл бүхий энгэрийн тэмдэгтэй байна. Энгэрийн тэмдгийг бүлгийн гишүүн бүр зүүн талын энгэртээ зүүн гарын мөрнөөс доош 10 см зайд 8х8 диаметртэй  Өсвөрийн Улаан Загалмайн лого зүүсэн байна. </w:t>
      </w:r>
    </w:p>
    <w:p w14:paraId="1F47E0AD" w14:textId="77777777" w:rsidR="00A01435" w:rsidRPr="009B70D2" w:rsidRDefault="00A01435" w:rsidP="00A0143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n-MN"/>
        </w:rPr>
      </w:pPr>
      <w:r w:rsidRPr="00693D0E">
        <w:rPr>
          <w:rFonts w:ascii="Arial" w:hAnsi="Arial" w:cs="Arial"/>
          <w:lang w:val="mn-MN"/>
        </w:rPr>
        <w:t xml:space="preserve">Бүлгийн гишүүд </w:t>
      </w:r>
      <w:r>
        <w:rPr>
          <w:rFonts w:ascii="Arial" w:hAnsi="Arial" w:cs="Arial"/>
          <w:lang w:val="mn-MN"/>
        </w:rPr>
        <w:t xml:space="preserve">шаардлага хангасан жигд </w:t>
      </w:r>
      <w:r w:rsidRPr="00693D0E">
        <w:rPr>
          <w:rFonts w:ascii="Arial" w:hAnsi="Arial" w:cs="Arial"/>
          <w:lang w:val="mn-MN"/>
        </w:rPr>
        <w:t>хувцас</w:t>
      </w:r>
      <w:r>
        <w:rPr>
          <w:rFonts w:ascii="Arial" w:hAnsi="Arial" w:cs="Arial"/>
          <w:lang w:val="mn-MN"/>
        </w:rPr>
        <w:t xml:space="preserve">, гутлаар жигдэрнэ. </w:t>
      </w:r>
      <w:r w:rsidRPr="009B70D2">
        <w:rPr>
          <w:rFonts w:ascii="Arial" w:hAnsi="Arial" w:cs="Arial"/>
          <w:lang w:val="mn-MN"/>
        </w:rPr>
        <w:t xml:space="preserve">/цэргийн </w:t>
      </w:r>
      <w:r>
        <w:rPr>
          <w:rFonts w:ascii="Arial" w:hAnsi="Arial" w:cs="Arial"/>
          <w:lang w:val="mn-MN"/>
        </w:rPr>
        <w:t xml:space="preserve">дүрэмт </w:t>
      </w:r>
      <w:r w:rsidRPr="009B70D2">
        <w:rPr>
          <w:rFonts w:ascii="Arial" w:hAnsi="Arial" w:cs="Arial"/>
          <w:lang w:val="mn-MN"/>
        </w:rPr>
        <w:t>хувцас өмсөхгүйг анхаарна уу</w:t>
      </w:r>
      <w:r>
        <w:rPr>
          <w:rFonts w:ascii="Arial" w:hAnsi="Arial" w:cs="Arial"/>
          <w:lang w:val="mn-MN"/>
        </w:rPr>
        <w:t>.</w:t>
      </w:r>
      <w:r w:rsidRPr="009B70D2">
        <w:rPr>
          <w:rFonts w:ascii="Arial" w:hAnsi="Arial" w:cs="Arial"/>
          <w:lang w:val="mn-MN"/>
        </w:rPr>
        <w:t>/</w:t>
      </w:r>
    </w:p>
    <w:p w14:paraId="23830280" w14:textId="77777777" w:rsidR="00A01435" w:rsidRDefault="00A01435" w:rsidP="00A01435">
      <w:pPr>
        <w:pStyle w:val="ListParagraph"/>
        <w:spacing w:before="240"/>
        <w:ind w:left="1800"/>
        <w:jc w:val="center"/>
        <w:rPr>
          <w:rFonts w:ascii="Arial" w:hAnsi="Arial" w:cs="Arial"/>
          <w:lang w:val="mn-MN"/>
        </w:rPr>
      </w:pPr>
    </w:p>
    <w:p w14:paraId="74039E12" w14:textId="77777777" w:rsidR="00A01435" w:rsidRDefault="00A01435" w:rsidP="00A01435">
      <w:pPr>
        <w:pStyle w:val="ListParagraph"/>
        <w:spacing w:before="240"/>
        <w:ind w:left="1800"/>
        <w:jc w:val="center"/>
        <w:rPr>
          <w:rFonts w:ascii="Arial" w:hAnsi="Arial" w:cs="Arial"/>
          <w:lang w:val="mn-MN"/>
        </w:rPr>
      </w:pPr>
      <w:r w:rsidRPr="003E6B6F">
        <w:rPr>
          <w:rFonts w:ascii="Arial" w:hAnsi="Arial" w:cs="Arial"/>
          <w:lang w:val="mn-MN"/>
        </w:rPr>
        <w:t>ТАВ</w:t>
      </w:r>
      <w:r>
        <w:rPr>
          <w:rFonts w:ascii="Arial" w:hAnsi="Arial" w:cs="Arial"/>
          <w:lang w:val="mn-MN"/>
        </w:rPr>
        <w:t>.</w:t>
      </w:r>
      <w:r w:rsidRPr="003E6B6F">
        <w:rPr>
          <w:rFonts w:ascii="Arial" w:hAnsi="Arial" w:cs="Arial"/>
          <w:lang w:val="mn-MN"/>
        </w:rPr>
        <w:t xml:space="preserve"> Нээлтийн арга хэмжээ </w:t>
      </w:r>
    </w:p>
    <w:p w14:paraId="49D413DF" w14:textId="77777777" w:rsidR="00A01435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Айм</w:t>
      </w:r>
      <w:r w:rsidRPr="00AA7645">
        <w:rPr>
          <w:rFonts w:ascii="Arial" w:hAnsi="Arial" w:cs="Arial"/>
          <w:lang w:val="mn-MN"/>
        </w:rPr>
        <w:t>г</w:t>
      </w:r>
      <w:r>
        <w:rPr>
          <w:rFonts w:ascii="Arial" w:hAnsi="Arial" w:cs="Arial"/>
          <w:lang w:val="mn-MN"/>
        </w:rPr>
        <w:t>ийн Засаг даргын Т</w:t>
      </w:r>
      <w:r w:rsidRPr="00AA7645">
        <w:rPr>
          <w:rFonts w:ascii="Arial" w:hAnsi="Arial" w:cs="Arial"/>
          <w:lang w:val="mn-MN"/>
        </w:rPr>
        <w:t>амгын газар, Онцгой байдлын газар, Боловсрол</w:t>
      </w:r>
      <w:r>
        <w:rPr>
          <w:rFonts w:ascii="Arial" w:hAnsi="Arial" w:cs="Arial"/>
          <w:lang w:val="mn-MN"/>
        </w:rPr>
        <w:t>,</w:t>
      </w:r>
      <w:r w:rsidRPr="00AA7645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шинжлэх ухааны газрын төлөөллийг оролцуулан нээлтийн арга хэмжээг зохион байгуулна. </w:t>
      </w:r>
    </w:p>
    <w:p w14:paraId="680B2B40" w14:textId="77777777" w:rsidR="00A01435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 xml:space="preserve">  “Өсвөрийн аврагч” бүлгүүд тэмцээнд оролцох дарааллын дагуу жагсаж, ёслолын жагсаалаар алхана. Жагсаалын жигдрэлтийг хангах зорилгоор зохион байгуулагч талаас Онцгой байдлын газрын нэг салааны бүрэлдэхүүнийг оролцуулж болно.  </w:t>
      </w:r>
    </w:p>
    <w:p w14:paraId="0F871CE8" w14:textId="77777777" w:rsidR="00A01435" w:rsidRPr="00AC5EA9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Тэмцээнийг нээж хүндэт зочид, зохион байгуулагчид, өсвөрийн аврагч бүлгүүдийн төлөөлөл үг хэлнэ. </w:t>
      </w:r>
    </w:p>
    <w:p w14:paraId="4D6C9DE9" w14:textId="77777777" w:rsidR="00A01435" w:rsidRDefault="00A01435" w:rsidP="00A01435">
      <w:pPr>
        <w:ind w:firstLine="720"/>
        <w:jc w:val="center"/>
        <w:rPr>
          <w:rFonts w:ascii="Arial" w:hAnsi="Arial" w:cs="Arial"/>
          <w:b/>
          <w:lang w:val="mn-MN"/>
        </w:rPr>
      </w:pPr>
    </w:p>
    <w:p w14:paraId="5AF2E53C" w14:textId="77777777" w:rsidR="00A01435" w:rsidRPr="003E6B6F" w:rsidRDefault="00A01435" w:rsidP="00A01435">
      <w:pPr>
        <w:ind w:firstLine="720"/>
        <w:jc w:val="center"/>
        <w:rPr>
          <w:rFonts w:ascii="Arial" w:hAnsi="Arial" w:cs="Arial"/>
          <w:lang w:val="mn-MN"/>
        </w:rPr>
      </w:pPr>
      <w:r w:rsidRPr="003E6B6F">
        <w:rPr>
          <w:rFonts w:ascii="Arial" w:hAnsi="Arial" w:cs="Arial"/>
          <w:lang w:val="mn-MN"/>
        </w:rPr>
        <w:t>ЗУРГАА</w:t>
      </w:r>
      <w:r>
        <w:rPr>
          <w:rFonts w:ascii="Arial" w:hAnsi="Arial" w:cs="Arial"/>
          <w:lang w:val="mn-MN"/>
        </w:rPr>
        <w:t>.</w:t>
      </w:r>
      <w:r w:rsidRPr="003E6B6F">
        <w:rPr>
          <w:rFonts w:ascii="Arial" w:hAnsi="Arial" w:cs="Arial"/>
          <w:lang w:val="mn-MN"/>
        </w:rPr>
        <w:t xml:space="preserve">  Тэмцээний үйл ажиллагаа </w:t>
      </w:r>
    </w:p>
    <w:p w14:paraId="335116B9" w14:textId="77777777" w:rsidR="00A01435" w:rsidRPr="003E6B6F" w:rsidRDefault="00A01435" w:rsidP="00A01435">
      <w:pPr>
        <w:jc w:val="both"/>
        <w:rPr>
          <w:rFonts w:ascii="Arial" w:hAnsi="Arial" w:cs="Arial"/>
          <w:lang w:val="mn-MN"/>
        </w:rPr>
      </w:pPr>
      <w:r w:rsidRPr="003E6B6F">
        <w:rPr>
          <w:rFonts w:ascii="Arial" w:hAnsi="Arial" w:cs="Arial"/>
          <w:lang w:val="mn-MN"/>
        </w:rPr>
        <w:t>Жагсаалын үзлэг:</w:t>
      </w:r>
    </w:p>
    <w:p w14:paraId="48E18E93" w14:textId="77777777" w:rsidR="00A01435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Жагсаалын үзлэгээр доорх зүйлсийг шалгана. Үүнд:</w:t>
      </w:r>
    </w:p>
    <w:p w14:paraId="10276F4D" w14:textId="77777777" w:rsidR="00A01435" w:rsidRDefault="00A01435" w:rsidP="00A0143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Бүлгийн хаяг </w:t>
      </w:r>
    </w:p>
    <w:p w14:paraId="53E5A4E7" w14:textId="77777777" w:rsidR="00A01435" w:rsidRDefault="00A01435" w:rsidP="00A0143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Бүлгийн гишүүн тухайн сургуулийн сурагч болохыг гэрчилсэн үнэмлэх /түүнтэй дүйцэх нотлох баримт/ </w:t>
      </w:r>
    </w:p>
    <w:p w14:paraId="2BF41A25" w14:textId="77777777" w:rsidR="00A01435" w:rsidRDefault="00A01435" w:rsidP="00A0143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Хувцас жигдрэлт </w:t>
      </w:r>
    </w:p>
    <w:p w14:paraId="4E9BCA51" w14:textId="77777777" w:rsidR="00A01435" w:rsidRDefault="00A01435" w:rsidP="00A0143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Энгэрийн тэмдэг </w:t>
      </w:r>
    </w:p>
    <w:p w14:paraId="49AD6D34" w14:textId="77777777" w:rsidR="00A01435" w:rsidRDefault="00A01435" w:rsidP="00A0143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Жагсаалын хувиргалт, жигдрэлт</w:t>
      </w:r>
    </w:p>
    <w:p w14:paraId="1D432D53" w14:textId="77777777" w:rsidR="00A01435" w:rsidRDefault="00A01435" w:rsidP="00A0143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Бүлгийн ахлагчийн жагсаал командлах ажиллагаа</w:t>
      </w:r>
    </w:p>
    <w:p w14:paraId="352E7CEE" w14:textId="77777777" w:rsidR="00A01435" w:rsidRDefault="00A01435" w:rsidP="00A01435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Жагсаалын үзлэгээр шагналын 5 минут хүртэл оноо өгнө.</w:t>
      </w:r>
    </w:p>
    <w:p w14:paraId="537B7DA4" w14:textId="77777777" w:rsidR="00A01435" w:rsidRDefault="00A01435" w:rsidP="00A01435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</w:t>
      </w:r>
    </w:p>
    <w:p w14:paraId="438FEBD9" w14:textId="77777777" w:rsidR="00A01435" w:rsidRPr="009B70D2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 w:rsidRPr="009B70D2">
        <w:rPr>
          <w:rFonts w:ascii="Arial" w:hAnsi="Arial" w:cs="Arial"/>
          <w:b/>
          <w:lang w:val="mn-MN"/>
        </w:rPr>
        <w:t xml:space="preserve">Нэгдүгээр </w:t>
      </w:r>
      <w:r>
        <w:rPr>
          <w:rFonts w:ascii="Arial" w:hAnsi="Arial" w:cs="Arial"/>
          <w:b/>
          <w:lang w:val="mn-MN"/>
        </w:rPr>
        <w:t>цэг</w:t>
      </w:r>
      <w:r w:rsidRPr="009B70D2">
        <w:rPr>
          <w:rFonts w:ascii="Arial" w:hAnsi="Arial" w:cs="Arial"/>
          <w:lang w:val="mn-MN"/>
        </w:rPr>
        <w:t xml:space="preserve">: Жагсаалын үзлэг, </w:t>
      </w:r>
      <w:r>
        <w:rPr>
          <w:rFonts w:ascii="Arial" w:hAnsi="Arial" w:cs="Arial"/>
          <w:lang w:val="mn-MN"/>
        </w:rPr>
        <w:t>Цэргийн биеийн тамирын бие бялд</w:t>
      </w:r>
      <w:r w:rsidRPr="009B70D2">
        <w:rPr>
          <w:rFonts w:ascii="Arial" w:hAnsi="Arial" w:cs="Arial"/>
          <w:lang w:val="mn-MN"/>
        </w:rPr>
        <w:t>рын ерөнхий хөгжлийн 224 тоот дасгал хийж гүйцэтгэх</w:t>
      </w:r>
      <w:r w:rsidRPr="0071227B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цэг</w:t>
      </w:r>
    </w:p>
    <w:p w14:paraId="0357B38F" w14:textId="77777777" w:rsidR="00A01435" w:rsidRPr="005F1D5F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Цэгийн шүүгч болон бүлгийн ахлагчийн командаар жагсаалын хувиргалтуудыг хийх, </w:t>
      </w:r>
      <w:r w:rsidRPr="009B70D2">
        <w:rPr>
          <w:rFonts w:ascii="Arial" w:hAnsi="Arial" w:cs="Arial"/>
          <w:lang w:val="mn-MN"/>
        </w:rPr>
        <w:t>Цэргийн</w:t>
      </w:r>
      <w:r>
        <w:rPr>
          <w:rFonts w:ascii="Arial" w:hAnsi="Arial" w:cs="Arial"/>
          <w:lang w:val="mn-MN"/>
        </w:rPr>
        <w:t xml:space="preserve"> биеийн тамирын бие бялд</w:t>
      </w:r>
      <w:r w:rsidRPr="009B70D2">
        <w:rPr>
          <w:rFonts w:ascii="Arial" w:hAnsi="Arial" w:cs="Arial"/>
          <w:lang w:val="mn-MN"/>
        </w:rPr>
        <w:t>рын ерөнхий хөгжлийн 224 тоот дасгал</w:t>
      </w:r>
      <w:r>
        <w:rPr>
          <w:rFonts w:ascii="Arial" w:hAnsi="Arial" w:cs="Arial"/>
          <w:lang w:val="mn-MN"/>
        </w:rPr>
        <w:t xml:space="preserve">ыг жигд, алдаагүй хийх ба идэвх санаачилгатай оролцсон бүлэгт 5 минутын шагнал, алдаа дутагдалтай оролцсон бүлэгт 5 минутын торгууль ногдуулна. Жагсаалын хувиргалт, </w:t>
      </w:r>
      <w:r w:rsidRPr="009B70D2">
        <w:rPr>
          <w:rFonts w:ascii="Arial" w:hAnsi="Arial" w:cs="Arial"/>
          <w:lang w:val="mn-MN"/>
        </w:rPr>
        <w:t xml:space="preserve">Цэргийн биеийн тамирын бие </w:t>
      </w:r>
      <w:r>
        <w:rPr>
          <w:rFonts w:ascii="Arial" w:hAnsi="Arial" w:cs="Arial"/>
          <w:lang w:val="mn-MN"/>
        </w:rPr>
        <w:t>бялд</w:t>
      </w:r>
      <w:r w:rsidRPr="009B70D2">
        <w:rPr>
          <w:rFonts w:ascii="Arial" w:hAnsi="Arial" w:cs="Arial"/>
          <w:lang w:val="mn-MN"/>
        </w:rPr>
        <w:t>рын ерөнхий хөгжлийн 224 тоот дасгал</w:t>
      </w:r>
      <w:r>
        <w:rPr>
          <w:rFonts w:ascii="Arial" w:hAnsi="Arial" w:cs="Arial"/>
          <w:lang w:val="mn-MN"/>
        </w:rPr>
        <w:t>ыг хийж гүйцэтгээд шүүгчийн дохиогоор гараа руу бүлэг командаар явж цагчин шүүгчийн дохиогоор гараанаас гарч гүйнэ.</w:t>
      </w:r>
    </w:p>
    <w:p w14:paraId="5690329D" w14:textId="77777777" w:rsidR="00A01435" w:rsidRPr="002B6188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 w:rsidRPr="009967B3">
        <w:rPr>
          <w:rFonts w:ascii="Arial" w:hAnsi="Arial" w:cs="Arial"/>
          <w:b/>
          <w:lang w:val="mn-MN"/>
        </w:rPr>
        <w:t xml:space="preserve">Хоёрдугаар </w:t>
      </w:r>
      <w:r>
        <w:rPr>
          <w:rFonts w:ascii="Arial" w:hAnsi="Arial" w:cs="Arial"/>
          <w:b/>
          <w:lang w:val="mn-MN"/>
        </w:rPr>
        <w:t>цэг</w:t>
      </w:r>
      <w:r w:rsidRPr="002B6188">
        <w:rPr>
          <w:rFonts w:ascii="Arial" w:hAnsi="Arial" w:cs="Arial"/>
          <w:lang w:val="mn-MN"/>
        </w:rPr>
        <w:t>: Мэдлэг сорих асуулт, хариултын цэг</w:t>
      </w:r>
    </w:p>
    <w:p w14:paraId="74F29DAE" w14:textId="77777777" w:rsidR="00A01435" w:rsidRPr="003E6B6F" w:rsidRDefault="00A01435" w:rsidP="00A01435">
      <w:pPr>
        <w:ind w:firstLine="720"/>
        <w:jc w:val="both"/>
        <w:rPr>
          <w:rFonts w:ascii="Arial" w:hAnsi="Arial" w:cs="Arial"/>
          <w:color w:val="FF0000"/>
          <w:lang w:val="mn-MN"/>
        </w:rPr>
      </w:pPr>
      <w:r w:rsidRPr="004B21D9">
        <w:rPr>
          <w:rFonts w:ascii="Arial" w:hAnsi="Arial" w:cs="Arial"/>
          <w:lang w:val="mn-MN"/>
        </w:rPr>
        <w:t xml:space="preserve">Гараанаас гарч </w:t>
      </w:r>
      <w:r>
        <w:rPr>
          <w:rFonts w:ascii="Arial" w:hAnsi="Arial" w:cs="Arial"/>
          <w:lang w:val="mn-MN"/>
        </w:rPr>
        <w:t>хоёр</w:t>
      </w:r>
      <w:r w:rsidRPr="004B21D9">
        <w:rPr>
          <w:rFonts w:ascii="Arial" w:hAnsi="Arial" w:cs="Arial"/>
          <w:lang w:val="mn-MN"/>
        </w:rPr>
        <w:t>д</w:t>
      </w:r>
      <w:r>
        <w:rPr>
          <w:rFonts w:ascii="Arial" w:hAnsi="Arial" w:cs="Arial"/>
          <w:lang w:val="mn-MN"/>
        </w:rPr>
        <w:t>угаа</w:t>
      </w:r>
      <w:r w:rsidRPr="004B21D9">
        <w:rPr>
          <w:rFonts w:ascii="Arial" w:hAnsi="Arial" w:cs="Arial"/>
          <w:lang w:val="mn-MN"/>
        </w:rPr>
        <w:t xml:space="preserve">р цэгт ирж, бүлгийн гишүүдийг жагсаан бүлгийн </w:t>
      </w:r>
      <w:r>
        <w:rPr>
          <w:rFonts w:ascii="Arial" w:hAnsi="Arial" w:cs="Arial"/>
          <w:lang w:val="mn-MN"/>
        </w:rPr>
        <w:t>ахлагч</w:t>
      </w:r>
      <w:r w:rsidRPr="004B21D9">
        <w:rPr>
          <w:rFonts w:ascii="Arial" w:hAnsi="Arial" w:cs="Arial"/>
          <w:lang w:val="mn-MN"/>
        </w:rPr>
        <w:t xml:space="preserve"> цэгийн шүүгчид “Эрхэм шүүгчид </w:t>
      </w:r>
      <w:r w:rsidRPr="004B21D9">
        <w:rPr>
          <w:rFonts w:ascii="Arial" w:hAnsi="Arial" w:cs="Arial"/>
          <w:b/>
          <w:i/>
          <w:lang w:val="mn-MN"/>
        </w:rPr>
        <w:t xml:space="preserve">Сэрэмж </w:t>
      </w:r>
      <w:r w:rsidRPr="004B21D9">
        <w:rPr>
          <w:rFonts w:ascii="Arial" w:hAnsi="Arial" w:cs="Arial"/>
          <w:lang w:val="mn-MN"/>
        </w:rPr>
        <w:t>бүлэг даалгавар гүйцэтгэхэд бэлэн” гэж илтгэнэ. /Бүлгийн ахлагч цэг бүрийн шүүгчид дээрхийн адил илт</w:t>
      </w:r>
      <w:r>
        <w:rPr>
          <w:rFonts w:ascii="Arial" w:hAnsi="Arial" w:cs="Arial"/>
          <w:lang w:val="mn-MN"/>
        </w:rPr>
        <w:t>гэнэ</w:t>
      </w:r>
      <w:r w:rsidRPr="004B21D9">
        <w:rPr>
          <w:rFonts w:ascii="Arial" w:hAnsi="Arial" w:cs="Arial"/>
          <w:lang w:val="mn-MN"/>
        </w:rPr>
        <w:t>/</w:t>
      </w:r>
      <w:r w:rsidRPr="003E6B6F">
        <w:rPr>
          <w:rFonts w:ascii="Arial" w:hAnsi="Arial" w:cs="Arial"/>
          <w:color w:val="FF0000"/>
          <w:lang w:val="mn-MN"/>
        </w:rPr>
        <w:t xml:space="preserve"> </w:t>
      </w:r>
    </w:p>
    <w:p w14:paraId="1A980497" w14:textId="77777777" w:rsidR="00A01435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 w:rsidRPr="00525AFC">
        <w:rPr>
          <w:rFonts w:ascii="Arial" w:hAnsi="Arial" w:cs="Arial"/>
          <w:lang w:val="mn-MN"/>
        </w:rPr>
        <w:t xml:space="preserve">Шүүгч урьдчилан бэлтгэсэн асуултаас 3 асуулт сугалуулна. </w:t>
      </w:r>
      <w:r>
        <w:rPr>
          <w:rFonts w:ascii="Arial" w:hAnsi="Arial" w:cs="Arial"/>
          <w:lang w:val="mn-MN"/>
        </w:rPr>
        <w:t>Дараах сэдвээс бэлтгэнэ.</w:t>
      </w:r>
    </w:p>
    <w:p w14:paraId="54F4C961" w14:textId="77777777" w:rsidR="00A01435" w:rsidRPr="00B67227" w:rsidRDefault="00A01435" w:rsidP="00A01435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Arial" w:hAnsi="Arial" w:cs="Arial"/>
          <w:lang w:val="mn-MN"/>
        </w:rPr>
      </w:pPr>
      <w:r w:rsidRPr="00B67227">
        <w:rPr>
          <w:rFonts w:ascii="Arial" w:hAnsi="Arial" w:cs="Arial"/>
          <w:lang w:val="mn-MN"/>
        </w:rPr>
        <w:t xml:space="preserve">Гамшгаас хамгаалах </w:t>
      </w:r>
      <w:r>
        <w:rPr>
          <w:rFonts w:ascii="Arial" w:hAnsi="Arial" w:cs="Arial"/>
          <w:lang w:val="mn-MN"/>
        </w:rPr>
        <w:t xml:space="preserve">тухай болон Галын аюулгүй байдлын тухай </w:t>
      </w:r>
      <w:r w:rsidRPr="00B67227">
        <w:rPr>
          <w:rFonts w:ascii="Arial" w:hAnsi="Arial" w:cs="Arial"/>
          <w:lang w:val="mn-MN"/>
        </w:rPr>
        <w:t>хууль</w:t>
      </w:r>
    </w:p>
    <w:p w14:paraId="4DDE74BD" w14:textId="77777777" w:rsidR="00A01435" w:rsidRDefault="00A01435" w:rsidP="00A01435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Arial" w:hAnsi="Arial" w:cs="Arial"/>
          <w:lang w:val="mn-MN"/>
        </w:rPr>
      </w:pPr>
      <w:r w:rsidRPr="00B67227">
        <w:rPr>
          <w:rFonts w:ascii="Arial" w:hAnsi="Arial" w:cs="Arial"/>
          <w:lang w:val="mn-MN"/>
        </w:rPr>
        <w:t xml:space="preserve">Анхны тусламж </w:t>
      </w:r>
    </w:p>
    <w:p w14:paraId="6A316314" w14:textId="77777777" w:rsidR="00A01435" w:rsidRDefault="00A01435" w:rsidP="00A01435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Сэтгэл зүйн анхны тусламж </w:t>
      </w:r>
    </w:p>
    <w:p w14:paraId="03B2F01A" w14:textId="77777777" w:rsidR="00A01435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 w:rsidRPr="00B67227">
        <w:rPr>
          <w:rFonts w:ascii="Arial" w:hAnsi="Arial" w:cs="Arial"/>
          <w:lang w:val="mn-MN"/>
        </w:rPr>
        <w:t xml:space="preserve">Бүлгийн гишүүд 3 минутын хугацаанд бэлтгэж, хариулна. Цэгийн шүүгч зөв хариултыг танилцуулж, хариулт тус бүрийн оновчтой байдлыг харгалзан үзэж 0-3 минутын шагналын оноо өгнө.  </w:t>
      </w:r>
    </w:p>
    <w:p w14:paraId="02B1D643" w14:textId="77777777" w:rsidR="00A01435" w:rsidRPr="00B67227" w:rsidRDefault="00A01435" w:rsidP="00A01435">
      <w:pPr>
        <w:ind w:firstLine="720"/>
        <w:jc w:val="both"/>
        <w:rPr>
          <w:rFonts w:ascii="Arial" w:hAnsi="Arial" w:cs="Arial"/>
          <w:lang w:val="mn-MN"/>
        </w:rPr>
      </w:pPr>
    </w:p>
    <w:p w14:paraId="7B758062" w14:textId="77777777" w:rsidR="00A01435" w:rsidRPr="00E26611" w:rsidRDefault="00A01435" w:rsidP="00A01435">
      <w:pPr>
        <w:jc w:val="both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      Гуравдугаар цэг</w:t>
      </w:r>
      <w:r w:rsidRPr="002374FB">
        <w:rPr>
          <w:rFonts w:ascii="Arial" w:hAnsi="Arial" w:cs="Arial"/>
          <w:lang w:val="mn-MN"/>
        </w:rPr>
        <w:t>:</w:t>
      </w:r>
      <w:r>
        <w:rPr>
          <w:rFonts w:ascii="Arial" w:hAnsi="Arial" w:cs="Arial"/>
          <w:b/>
          <w:lang w:val="mn-MN"/>
        </w:rPr>
        <w:t xml:space="preserve"> </w:t>
      </w:r>
      <w:r w:rsidRPr="00764787">
        <w:rPr>
          <w:rFonts w:ascii="Arial" w:hAnsi="Arial" w:cs="Arial"/>
          <w:lang w:val="mn-MN"/>
        </w:rPr>
        <w:t>Объектын болон ой, хээрийн түймрийн голомт</w:t>
      </w:r>
    </w:p>
    <w:p w14:paraId="65CB2AB6" w14:textId="77777777" w:rsidR="00A01435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bookmarkStart w:id="0" w:name="_Hlk176978985"/>
      <w:r>
        <w:rPr>
          <w:rFonts w:ascii="Arial" w:hAnsi="Arial" w:cs="Arial"/>
          <w:lang w:val="mn-MN"/>
        </w:rPr>
        <w:t>Бүлгийн</w:t>
      </w:r>
      <w:r w:rsidRPr="00764787">
        <w:rPr>
          <w:rFonts w:ascii="Arial" w:hAnsi="Arial" w:cs="Arial"/>
          <w:lang w:val="mn-MN"/>
        </w:rPr>
        <w:t xml:space="preserve"> ахлагч гишүүдээ бүрэн жагсаан цэгийн шүүгчид илтгэнэ.</w:t>
      </w:r>
      <w:r>
        <w:rPr>
          <w:rFonts w:ascii="Arial" w:hAnsi="Arial" w:cs="Arial"/>
          <w:lang w:val="mn-MN"/>
        </w:rPr>
        <w:t xml:space="preserve"> Энэ цэгт багийн ахлагч багийн гишүүдээ удирдах, зааварлах байдлаар оролцох ба өөрөө дасгал нормативыг хийж гүйцэтгэхгүй.</w:t>
      </w:r>
    </w:p>
    <w:p w14:paraId="3E32634E" w14:textId="77777777" w:rsidR="00A01435" w:rsidRPr="00764787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>Ш</w:t>
      </w:r>
      <w:r w:rsidRPr="00764787">
        <w:rPr>
          <w:rFonts w:ascii="Arial" w:hAnsi="Arial" w:cs="Arial"/>
          <w:lang w:val="mn-MN"/>
        </w:rPr>
        <w:t>үүгч голомтод үүрэг гүйцэтгэх гишүүдэд даалгавруудыг танилцуул</w:t>
      </w:r>
      <w:r>
        <w:rPr>
          <w:rFonts w:ascii="Arial" w:hAnsi="Arial" w:cs="Arial"/>
          <w:lang w:val="mn-MN"/>
        </w:rPr>
        <w:t>ж дасгал нормативыг нэг бүрчлэн хийлгэж дууссаны дараа, дараагийн гишүүд даалгавраа гүйцэтгэнэ.</w:t>
      </w:r>
    </w:p>
    <w:p w14:paraId="2E188359" w14:textId="77777777" w:rsidR="00A01435" w:rsidRPr="00764787" w:rsidRDefault="00A01435" w:rsidP="00A01435">
      <w:pPr>
        <w:tabs>
          <w:tab w:val="left" w:pos="709"/>
        </w:tabs>
        <w:jc w:val="both"/>
        <w:rPr>
          <w:rFonts w:ascii="Arial" w:hAnsi="Arial" w:cs="Arial"/>
          <w:lang w:val="mn-MN"/>
        </w:rPr>
      </w:pPr>
      <w:r w:rsidRPr="00764787">
        <w:rPr>
          <w:rFonts w:ascii="Arial" w:hAnsi="Arial" w:cs="Arial"/>
          <w:color w:val="FF0000"/>
          <w:lang w:val="mn-MN"/>
        </w:rPr>
        <w:tab/>
      </w:r>
      <w:r>
        <w:rPr>
          <w:rFonts w:ascii="Arial" w:hAnsi="Arial" w:cs="Arial"/>
          <w:lang w:val="mn-MN"/>
        </w:rPr>
        <w:t>Бүлг</w:t>
      </w:r>
      <w:r w:rsidRPr="00764787">
        <w:rPr>
          <w:rFonts w:ascii="Arial" w:hAnsi="Arial" w:cs="Arial"/>
          <w:lang w:val="mn-MN"/>
        </w:rPr>
        <w:t xml:space="preserve">ийн </w:t>
      </w:r>
      <w:r>
        <w:rPr>
          <w:rFonts w:ascii="Arial" w:hAnsi="Arial" w:cs="Arial"/>
          <w:lang w:val="mn-MN"/>
        </w:rPr>
        <w:t>эхний</w:t>
      </w:r>
      <w:r w:rsidRPr="00764787">
        <w:rPr>
          <w:rFonts w:ascii="Arial" w:hAnsi="Arial" w:cs="Arial"/>
          <w:lang w:val="mn-MN"/>
        </w:rPr>
        <w:t xml:space="preserve"> 2 гишүүн иж бүрэн хөдөлмөр хамгааллын хувцсыг норматив хугацаанд</w:t>
      </w:r>
      <w:r>
        <w:rPr>
          <w:rFonts w:ascii="Arial" w:hAnsi="Arial" w:cs="Arial"/>
          <w:lang w:val="mn-MN"/>
        </w:rPr>
        <w:t xml:space="preserve"> өмсөж гараа өргөсний дараа бүлгийн өөр 2 </w:t>
      </w:r>
      <w:r w:rsidRPr="00764787">
        <w:rPr>
          <w:rFonts w:ascii="Arial" w:hAnsi="Arial" w:cs="Arial"/>
          <w:lang w:val="mn-MN"/>
        </w:rPr>
        <w:t>гишүү</w:t>
      </w:r>
      <w:r>
        <w:rPr>
          <w:rFonts w:ascii="Arial" w:hAnsi="Arial" w:cs="Arial"/>
          <w:lang w:val="mn-MN"/>
        </w:rPr>
        <w:t>н</w:t>
      </w:r>
      <w:r w:rsidRPr="00764787">
        <w:rPr>
          <w:rFonts w:ascii="Arial" w:hAnsi="Arial" w:cs="Arial"/>
          <w:lang w:val="mn-MN"/>
        </w:rPr>
        <w:t xml:space="preserve"> ой хээрийн гал түймэр унтраах зорилгоор үүсгэсэн цэгүүдийг РЛО ашиглан усаар шүршин унага</w:t>
      </w:r>
      <w:r>
        <w:rPr>
          <w:rFonts w:ascii="Arial" w:hAnsi="Arial" w:cs="Arial"/>
          <w:lang w:val="mn-MN"/>
        </w:rPr>
        <w:t>ж гараа өргөснөөр дараагийн</w:t>
      </w:r>
      <w:r w:rsidRPr="00764787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2 </w:t>
      </w:r>
      <w:r w:rsidRPr="00764787">
        <w:rPr>
          <w:rFonts w:ascii="Arial" w:hAnsi="Arial" w:cs="Arial"/>
          <w:lang w:val="mn-MN"/>
        </w:rPr>
        <w:t>гишүү</w:t>
      </w:r>
      <w:r>
        <w:rPr>
          <w:rFonts w:ascii="Arial" w:hAnsi="Arial" w:cs="Arial"/>
          <w:lang w:val="mn-MN"/>
        </w:rPr>
        <w:t>н</w:t>
      </w:r>
      <w:r w:rsidRPr="00764787">
        <w:rPr>
          <w:rFonts w:ascii="Arial" w:hAnsi="Arial" w:cs="Arial"/>
          <w:lang w:val="mn-MN"/>
        </w:rPr>
        <w:t xml:space="preserve"> бэлтгэсэн модыг хөрөө ашиглан хуваана.  </w:t>
      </w:r>
    </w:p>
    <w:p w14:paraId="7D73C944" w14:textId="77777777" w:rsidR="00A01435" w:rsidRPr="00764787" w:rsidRDefault="00A01435" w:rsidP="00A01435">
      <w:pPr>
        <w:tabs>
          <w:tab w:val="left" w:pos="709"/>
        </w:tabs>
        <w:jc w:val="both"/>
        <w:rPr>
          <w:rFonts w:ascii="Arial" w:hAnsi="Arial" w:cs="Arial"/>
          <w:lang w:val="mn-MN"/>
        </w:rPr>
      </w:pPr>
      <w:r w:rsidRPr="00764787">
        <w:rPr>
          <w:rFonts w:ascii="Arial" w:hAnsi="Arial" w:cs="Arial"/>
          <w:lang w:val="mn-MN"/>
        </w:rPr>
        <w:tab/>
        <w:t xml:space="preserve">Дүнг шүүгчийн хуудсанд тэмдэглэн тухайн </w:t>
      </w:r>
      <w:r>
        <w:rPr>
          <w:rFonts w:ascii="Arial" w:hAnsi="Arial" w:cs="Arial"/>
          <w:lang w:val="mn-MN"/>
        </w:rPr>
        <w:t xml:space="preserve">цэгийн </w:t>
      </w:r>
      <w:r w:rsidRPr="00764787">
        <w:rPr>
          <w:rFonts w:ascii="Arial" w:hAnsi="Arial" w:cs="Arial"/>
          <w:lang w:val="mn-MN"/>
        </w:rPr>
        <w:t xml:space="preserve">шүүгч, </w:t>
      </w:r>
      <w:r>
        <w:rPr>
          <w:rFonts w:ascii="Arial" w:hAnsi="Arial" w:cs="Arial"/>
          <w:lang w:val="mn-MN"/>
        </w:rPr>
        <w:t>бүлг</w:t>
      </w:r>
      <w:r w:rsidRPr="00764787">
        <w:rPr>
          <w:rFonts w:ascii="Arial" w:hAnsi="Arial" w:cs="Arial"/>
          <w:lang w:val="mn-MN"/>
        </w:rPr>
        <w:t xml:space="preserve">ийн ахлагч нар  гарын үсэг зурна. </w:t>
      </w:r>
    </w:p>
    <w:p w14:paraId="5DFD3109" w14:textId="77777777" w:rsidR="00A01435" w:rsidRPr="00764787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Ш</w:t>
      </w:r>
      <w:r w:rsidRPr="00764787">
        <w:rPr>
          <w:rFonts w:ascii="Arial" w:hAnsi="Arial" w:cs="Arial"/>
          <w:lang w:val="mn-MN"/>
        </w:rPr>
        <w:t>үүгчийн дохиогоор багийн гишүүд хөдөлгөөн үйлдэж дундын саад даван дараагийн 4 дүгээр цэг рүү гүйнэ.</w:t>
      </w:r>
    </w:p>
    <w:p w14:paraId="554EFF82" w14:textId="77777777" w:rsidR="00A01435" w:rsidRDefault="00A01435" w:rsidP="00A01435">
      <w:pPr>
        <w:jc w:val="both"/>
        <w:rPr>
          <w:rFonts w:ascii="Arial" w:hAnsi="Arial" w:cs="Arial"/>
          <w:lang w:val="mn-MN"/>
        </w:rPr>
      </w:pPr>
    </w:p>
    <w:bookmarkEnd w:id="0"/>
    <w:p w14:paraId="52AD04E1" w14:textId="77777777" w:rsidR="00A01435" w:rsidRPr="005F1D5F" w:rsidRDefault="00A01435" w:rsidP="00A01435">
      <w:pPr>
        <w:ind w:firstLine="720"/>
        <w:rPr>
          <w:rFonts w:ascii="Arial" w:hAnsi="Arial" w:cs="Arial"/>
          <w:lang w:val="mn-MN"/>
        </w:rPr>
      </w:pPr>
      <w:r w:rsidRPr="002374FB">
        <w:rPr>
          <w:rFonts w:ascii="Arial" w:hAnsi="Arial" w:cs="Arial"/>
          <w:b/>
          <w:lang w:val="mn-MN"/>
        </w:rPr>
        <w:t>Дөрөвдүгээр цэг</w:t>
      </w:r>
      <w:r w:rsidRPr="005F1D5F">
        <w:rPr>
          <w:rFonts w:ascii="Arial" w:hAnsi="Arial" w:cs="Arial"/>
          <w:lang w:val="mn-MN"/>
        </w:rPr>
        <w:t>: Газар хөдлөлтийн голомт</w:t>
      </w:r>
    </w:p>
    <w:p w14:paraId="52A0FFBB" w14:textId="77777777" w:rsidR="00A01435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Бүлгийн</w:t>
      </w:r>
      <w:r w:rsidRPr="00764787">
        <w:rPr>
          <w:rFonts w:ascii="Arial" w:hAnsi="Arial" w:cs="Arial"/>
          <w:lang w:val="mn-MN"/>
        </w:rPr>
        <w:t xml:space="preserve"> ахлагч гишүүдээ бүрэн жагсаан цэгийн шүүгчид илтгэнэ.</w:t>
      </w:r>
      <w:r>
        <w:rPr>
          <w:rFonts w:ascii="Arial" w:hAnsi="Arial" w:cs="Arial"/>
          <w:lang w:val="mn-MN"/>
        </w:rPr>
        <w:t xml:space="preserve"> Энэ цэгт шүүгч цагийн байдлыг гишүүдэд танилцуулах ба бүлгийн ахлагч гишүүдээ зохион байгуулалт,</w:t>
      </w:r>
      <w:r w:rsidRPr="0071227B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үүрэг оролцоогоор хангаж,</w:t>
      </w:r>
      <w:r w:rsidRPr="0071227B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нэрвэгдэгсдэд үзүүлэх анхны болон сэтгэл зүйн тусламжийг үзүүлж ажиллана. </w:t>
      </w:r>
    </w:p>
    <w:p w14:paraId="057F9A87" w14:textId="77777777" w:rsidR="00A01435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Амьсгал нь боогдсон нэг, хөнгөн гэмтэлтэй нэг, хүнд гэмтэлтэй нэг хүнд анхны тусламж үзүүлэх ба бэртэл, гэмтлээс нь шалтгаалан ангилан зөөвөрлөж байршуулна. </w:t>
      </w:r>
    </w:p>
    <w:p w14:paraId="0B57EE9C" w14:textId="77777777" w:rsidR="00A01435" w:rsidRDefault="00A01435" w:rsidP="00A01435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А. Амьсгал нь боогдсон нэрвэгдэгчийн амьсгалыг чөлөөлөх тусламжийг хиймэл хүн /муляж/ дээр үзүүлнэ. </w:t>
      </w:r>
    </w:p>
    <w:p w14:paraId="476987AD" w14:textId="77777777" w:rsidR="00A01435" w:rsidRDefault="00A01435" w:rsidP="00A01435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Б. Хөнгөн гэмтэлтэй /Шалбарсан, зулгарсан, бага зэргийн цус алдалттай/ нэрвэгдэгчид боолт хийх тусламж үзүүлнэ. </w:t>
      </w:r>
    </w:p>
    <w:p w14:paraId="3686C9BF" w14:textId="77777777" w:rsidR="00A01435" w:rsidRDefault="00A01435" w:rsidP="00A01435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В. Хүнд гэмтэлтэй /тулгуур яс хугарсан, нуруу нугасны гэмтэлтэй/ нэрвэгдэгчид анхны тусламж үзүүлж, дамнуурга ашиглан зөөвөрлөж, анхны тусламжийн хэсэгт хүлээлгэн өгнө. </w:t>
      </w:r>
    </w:p>
    <w:p w14:paraId="6BF66C51" w14:textId="77777777" w:rsidR="00A01435" w:rsidRDefault="00A01435" w:rsidP="00A01435">
      <w:pPr>
        <w:ind w:firstLine="1440"/>
        <w:jc w:val="both"/>
        <w:rPr>
          <w:rFonts w:ascii="Arial" w:hAnsi="Arial" w:cs="Arial"/>
          <w:lang w:val="mn-MN"/>
        </w:rPr>
      </w:pPr>
      <w:r w:rsidRPr="00C7762F">
        <w:rPr>
          <w:rFonts w:ascii="Arial" w:hAnsi="Arial" w:cs="Arial"/>
          <w:b/>
          <w:lang w:val="mn-MN"/>
        </w:rPr>
        <w:t>Цагийн байдал:</w:t>
      </w:r>
      <w:r>
        <w:rPr>
          <w:rFonts w:ascii="Arial" w:hAnsi="Arial" w:cs="Arial"/>
          <w:lang w:val="mn-MN"/>
        </w:rPr>
        <w:t xml:space="preserve"> Сумын хэмжээнд 2024 оны 10 дугаар сарын ....-ний өдрийн 20:00 цагийн үед 5,7 магнитудын хүчтэй газар хөдлөлт болж зарим барилга, байгууламжид нуралт үүссэн. Үүнээс ... дугаар сургуулийн баруун хэсэгт нуралт үүсэж 2 хүн нурангид даруулж, гарах гарц, зам хаагдсан 2 хүн байна. Эрэн хайх, аврах  ажиллагааг зохион байгуулж иргэдийг аврах, нэрвэгдэгчийг зөөвөрлөн гаргах, анхны болон сэтгэл зүйн тусламж үзүүлэх, саадыг холдуулах. </w:t>
      </w:r>
    </w:p>
    <w:p w14:paraId="67A647A6" w14:textId="77777777" w:rsidR="00A01435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Гүйцэтгэх үүргийг техникийн зөвлөгөөн дээр танилцуулна.  </w:t>
      </w:r>
    </w:p>
    <w:p w14:paraId="71179E9E" w14:textId="77777777" w:rsidR="00A01435" w:rsidRDefault="00A01435" w:rsidP="00A01435">
      <w:pPr>
        <w:ind w:firstLine="720"/>
        <w:jc w:val="both"/>
        <w:rPr>
          <w:rFonts w:ascii="Arial" w:hAnsi="Arial" w:cs="Arial"/>
          <w:b/>
          <w:lang w:val="mn-MN"/>
        </w:rPr>
      </w:pPr>
    </w:p>
    <w:p w14:paraId="322D0225" w14:textId="77777777" w:rsidR="00A01435" w:rsidRPr="00A71CBA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 w:rsidRPr="0013494F">
        <w:rPr>
          <w:rFonts w:ascii="Arial" w:hAnsi="Arial" w:cs="Arial"/>
          <w:b/>
          <w:lang w:val="mn-MN"/>
        </w:rPr>
        <w:t>Тавдугаар</w:t>
      </w:r>
      <w:r>
        <w:rPr>
          <w:rFonts w:ascii="Arial" w:hAnsi="Arial" w:cs="Arial"/>
          <w:lang w:val="mn-MN"/>
        </w:rPr>
        <w:t xml:space="preserve"> </w:t>
      </w:r>
      <w:r w:rsidRPr="0013494F">
        <w:rPr>
          <w:rFonts w:ascii="Arial" w:hAnsi="Arial" w:cs="Arial"/>
          <w:b/>
          <w:lang w:val="mn-MN"/>
        </w:rPr>
        <w:t>цэг</w:t>
      </w:r>
      <w:r w:rsidRPr="002B6188">
        <w:rPr>
          <w:rFonts w:ascii="Arial" w:hAnsi="Arial" w:cs="Arial"/>
          <w:lang w:val="mn-MN"/>
        </w:rPr>
        <w:t xml:space="preserve">: </w:t>
      </w:r>
      <w:r w:rsidRPr="00A71CBA">
        <w:rPr>
          <w:rFonts w:ascii="Arial" w:hAnsi="Arial" w:cs="Arial"/>
          <w:lang w:val="mn-MN"/>
        </w:rPr>
        <w:t>Усанд осолдогчийг аврах цэг</w:t>
      </w:r>
    </w:p>
    <w:p w14:paraId="03B80AE7" w14:textId="77777777" w:rsidR="00A01435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Бүлэг дөрөвдүгээр цэгээс 100 метр замыг туулан тавдугаар цэгт ирнэ. </w:t>
      </w:r>
    </w:p>
    <w:p w14:paraId="46870201" w14:textId="77777777" w:rsidR="00A01435" w:rsidRDefault="00A01435" w:rsidP="00A01435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Тусгайлан бэлтгэсэн талбайд бүлгийн гишүүн бүр аврах цагариг /хөөсөн цагариг/ шидэн усанд осолдогчийг аварна. Эргээс цагариганы захын тойрог хүртэл 10 метр зайтай байна.  </w:t>
      </w:r>
    </w:p>
    <w:p w14:paraId="4464C225" w14:textId="77777777" w:rsidR="00A01435" w:rsidRDefault="00A01435" w:rsidP="00A0143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Цагаригийг 2 метр радиустай тойрогт оруулбал 3 минутын шагнал </w:t>
      </w:r>
    </w:p>
    <w:p w14:paraId="6878E0DA" w14:textId="77777777" w:rsidR="00A01435" w:rsidRDefault="00A01435" w:rsidP="00A0143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Цагаригийг 4 метр радиустай тойрогт оруулбал 2 минутын шагнал </w:t>
      </w:r>
    </w:p>
    <w:p w14:paraId="0056FC1E" w14:textId="77777777" w:rsidR="00A01435" w:rsidRDefault="00A01435" w:rsidP="00A0143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Цагаригийг 6 метр радиустай тойрогт оруулбал 1 минутын шагналын оноо өгнө. </w:t>
      </w:r>
    </w:p>
    <w:p w14:paraId="2412B41C" w14:textId="77777777" w:rsidR="00A01435" w:rsidRDefault="00A01435" w:rsidP="00A0143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Хэрэв оруулж чадаагүй бол шагналын оноо болон торгуулийн оноо өгөхгүй.</w:t>
      </w:r>
    </w:p>
    <w:p w14:paraId="7C946C43" w14:textId="77777777" w:rsidR="00A01435" w:rsidRPr="002B6188" w:rsidRDefault="00A01435" w:rsidP="00A01435">
      <w:pPr>
        <w:ind w:firstLine="720"/>
        <w:jc w:val="both"/>
        <w:rPr>
          <w:rFonts w:ascii="Arial" w:hAnsi="Arial" w:cs="Arial"/>
          <w:lang w:val="mn-MN"/>
        </w:rPr>
      </w:pPr>
    </w:p>
    <w:p w14:paraId="650A499D" w14:textId="77777777" w:rsidR="00A01435" w:rsidRDefault="00A01435" w:rsidP="00A01435">
      <w:pPr>
        <w:jc w:val="both"/>
        <w:rPr>
          <w:rFonts w:ascii="Arial" w:hAnsi="Arial" w:cs="Arial"/>
          <w:b/>
          <w:lang w:val="mn-MN"/>
        </w:rPr>
      </w:pPr>
    </w:p>
    <w:p w14:paraId="56B6EEDD" w14:textId="77777777" w:rsidR="00A01435" w:rsidRDefault="00A01435" w:rsidP="00A01435">
      <w:pPr>
        <w:jc w:val="both"/>
        <w:rPr>
          <w:rFonts w:ascii="Arial" w:hAnsi="Arial" w:cs="Arial"/>
          <w:b/>
          <w:lang w:val="mn-MN"/>
        </w:rPr>
      </w:pPr>
    </w:p>
    <w:p w14:paraId="42F68487" w14:textId="77777777" w:rsidR="00A01435" w:rsidRPr="00F7629C" w:rsidRDefault="00A01435" w:rsidP="00A01435">
      <w:pPr>
        <w:jc w:val="both"/>
        <w:rPr>
          <w:rFonts w:ascii="Arial" w:hAnsi="Arial" w:cs="Arial"/>
          <w:b/>
          <w:lang w:val="mn-MN"/>
        </w:rPr>
      </w:pPr>
      <w:r w:rsidRPr="00F7629C">
        <w:rPr>
          <w:rFonts w:ascii="Arial" w:hAnsi="Arial" w:cs="Arial"/>
          <w:b/>
          <w:lang w:val="mn-MN"/>
        </w:rPr>
        <w:t xml:space="preserve">Ерөнхий зүйл: </w:t>
      </w:r>
    </w:p>
    <w:p w14:paraId="06470CA2" w14:textId="77777777" w:rsidR="00A01435" w:rsidRDefault="00A01435" w:rsidP="00A01435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Бүлгийн гишүүдийн нэг нь бичиг баримтын зөрчилтэй байвал бүлгийг тэмцээнээс хасна. </w:t>
      </w:r>
    </w:p>
    <w:p w14:paraId="6EBC514E" w14:textId="77777777" w:rsidR="00A01435" w:rsidRDefault="00A01435" w:rsidP="00A01435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Цагчин шүүгч бүлгийг гараанаас гарч, барианд орсон сүүлчийн хүнээр тооцож цэвэр цагийг гаргана. </w:t>
      </w:r>
    </w:p>
    <w:p w14:paraId="49880EDA" w14:textId="77777777" w:rsidR="00A01435" w:rsidRDefault="00A01435" w:rsidP="00A01435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Тэмцээнийг маргаангүй зохион байгуулах үүднээс эхний бүлгийг барианд орсноос хойш дараагийн бүлгийг гараанаас гаргана. </w:t>
      </w:r>
    </w:p>
    <w:p w14:paraId="03AEA23B" w14:textId="77777777" w:rsidR="00A01435" w:rsidRDefault="00A01435" w:rsidP="00A01435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Тухайн цэг дээр бүлгийн гүйцэтгэх үүрэгтэй нь уялдуулан цэгийн шүүгчээр мэргэжлийн хүнийг ажиллуулах бөгөөд шүүгч бүлгийн авсан үнэлгээг цэг дээр нь шууд танилцуулна. </w:t>
      </w:r>
    </w:p>
    <w:p w14:paraId="5D926D86" w14:textId="77777777" w:rsidR="00A01435" w:rsidRDefault="00A01435" w:rsidP="00A01435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Тэмцээнийг 1200м гүйлтийн талбай буюу түүнтэй адилтгах газар, байршилд зохион байгуулна. </w:t>
      </w:r>
    </w:p>
    <w:p w14:paraId="5580A171" w14:textId="77777777" w:rsidR="00A01435" w:rsidRDefault="00A01435" w:rsidP="00A01435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Оролцогч хүүхдүүдийн эрүүл мэнд, аюулгүй байдлыг хангаж, гарааны цэгт аюулгүй ажиллагааны зааварчилгаа өгнө. </w:t>
      </w:r>
    </w:p>
    <w:p w14:paraId="42BE5E3E" w14:textId="77777777" w:rsidR="00A01435" w:rsidRDefault="00A01435" w:rsidP="00A01435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Тэмцээнд оролцогчдыг тухайн ерөнхий боловсролын сургуулийн захиргаа нь дулаан хувцас, хоол хүнсээр хангаж оролцуулна.</w:t>
      </w:r>
    </w:p>
    <w:p w14:paraId="1C324379" w14:textId="77777777" w:rsidR="00A01435" w:rsidRDefault="00A01435" w:rsidP="00A01435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Модон болон торон саад, самбар, гүүр, сүлжих төмөр саад зэрэг төхөөрөмжийн дэргэд дундын хянагчийг ажиллуулж бүлгийн гишүүдийн гаргасан алдаа, тэдний аюулгүй байдлыг хянана. Саадыг туулахад гаргасан алдаа бүрд 1 минутын торгууль тооцно. </w:t>
      </w:r>
    </w:p>
    <w:p w14:paraId="4F532F5B" w14:textId="77777777" w:rsidR="00A01435" w:rsidRDefault="00A01435" w:rsidP="00A01435">
      <w:pPr>
        <w:jc w:val="center"/>
        <w:rPr>
          <w:rFonts w:ascii="Arial" w:hAnsi="Arial" w:cs="Arial"/>
          <w:b/>
          <w:lang w:val="mn-MN"/>
        </w:rPr>
      </w:pPr>
    </w:p>
    <w:p w14:paraId="454C8AF4" w14:textId="77777777" w:rsidR="00A01435" w:rsidRPr="003F63D8" w:rsidRDefault="00A01435" w:rsidP="00A01435">
      <w:pPr>
        <w:jc w:val="center"/>
        <w:rPr>
          <w:rFonts w:ascii="Arial" w:hAnsi="Arial" w:cs="Arial"/>
          <w:lang w:val="mn-MN"/>
        </w:rPr>
      </w:pPr>
      <w:r w:rsidRPr="003F63D8">
        <w:rPr>
          <w:rFonts w:ascii="Arial" w:hAnsi="Arial" w:cs="Arial"/>
          <w:lang w:val="mn-MN"/>
        </w:rPr>
        <w:t>ДОЛОО</w:t>
      </w:r>
      <w:r>
        <w:rPr>
          <w:rFonts w:ascii="Arial" w:hAnsi="Arial" w:cs="Arial"/>
          <w:lang w:val="mn-MN"/>
        </w:rPr>
        <w:t>.</w:t>
      </w:r>
      <w:r w:rsidRPr="003F63D8">
        <w:rPr>
          <w:rFonts w:ascii="Arial" w:hAnsi="Arial" w:cs="Arial"/>
          <w:lang w:val="mn-MN"/>
        </w:rPr>
        <w:t xml:space="preserve"> Дүгнэх журам </w:t>
      </w:r>
    </w:p>
    <w:p w14:paraId="247B84C4" w14:textId="77777777" w:rsidR="00A01435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Дүнг гаргахдаа нийт хугацаанаас /цэвэр цаг/ шагналын минутыг хасаж, торгуулийн минутыг нэмж хамгийн бага цагаас эхлэн байр эзлүүлнэ. </w:t>
      </w:r>
    </w:p>
    <w:p w14:paraId="31A109AD" w14:textId="77777777" w:rsidR="00A01435" w:rsidRDefault="00A01435" w:rsidP="00A01435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Оноо тэнцсэн тохиолдолд багийн ахлагч нарын дунд асуулт, хариултын тэмцээн зохион явуулна. </w:t>
      </w:r>
    </w:p>
    <w:p w14:paraId="09FD0DB7" w14:textId="77777777" w:rsidR="00A01435" w:rsidRDefault="00A01435" w:rsidP="00A01435">
      <w:pPr>
        <w:jc w:val="center"/>
        <w:rPr>
          <w:rFonts w:ascii="Arial" w:hAnsi="Arial" w:cs="Arial"/>
          <w:lang w:val="mn-MN"/>
        </w:rPr>
      </w:pPr>
    </w:p>
    <w:p w14:paraId="4C03CD1E" w14:textId="77777777" w:rsidR="00A01435" w:rsidRPr="00970E24" w:rsidRDefault="00A01435" w:rsidP="00A01435">
      <w:pPr>
        <w:jc w:val="center"/>
        <w:rPr>
          <w:rFonts w:ascii="Arial" w:hAnsi="Arial" w:cs="Arial"/>
          <w:lang w:val="mn-MN"/>
        </w:rPr>
      </w:pPr>
      <w:r w:rsidRPr="00970E24">
        <w:rPr>
          <w:rFonts w:ascii="Arial" w:hAnsi="Arial" w:cs="Arial"/>
          <w:lang w:val="mn-MN"/>
        </w:rPr>
        <w:t>НАЙМ</w:t>
      </w:r>
      <w:r>
        <w:rPr>
          <w:rFonts w:ascii="Arial" w:hAnsi="Arial" w:cs="Arial"/>
          <w:lang w:val="mn-MN"/>
        </w:rPr>
        <w:t>.</w:t>
      </w:r>
      <w:r w:rsidRPr="00970E24">
        <w:rPr>
          <w:rFonts w:ascii="Arial" w:hAnsi="Arial" w:cs="Arial"/>
          <w:lang w:val="mn-MN"/>
        </w:rPr>
        <w:t xml:space="preserve"> Шагнал урамшуулал</w:t>
      </w:r>
    </w:p>
    <w:p w14:paraId="48E0D51C" w14:textId="77777777" w:rsidR="00A01435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Тэмцээнд оролцсон багуудыг онооны дарааллаар 1, 2, 3, тусгай байр 2 эзлүүлж, шагнаж урамшуулна. </w:t>
      </w:r>
    </w:p>
    <w:p w14:paraId="745C6B82" w14:textId="77777777" w:rsidR="00A01435" w:rsidRDefault="00A01435" w:rsidP="00A01435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1 дүгээр байр:  Цом, өргөмжлөл, алтан медаль, мөнгөн шагнал</w:t>
      </w:r>
    </w:p>
    <w:p w14:paraId="1895605A" w14:textId="77777777" w:rsidR="00A01435" w:rsidRDefault="00A01435" w:rsidP="00A01435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2 дугаар байр: Өргөмжлөл, мөнгөн медаль, мөнгөн шагнал</w:t>
      </w:r>
    </w:p>
    <w:p w14:paraId="359E1591" w14:textId="77777777" w:rsidR="00A01435" w:rsidRDefault="00A01435" w:rsidP="00A01435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3 дугаар байр: Өргөмжлөл, хүрэл медаль, мөнгөн шагнал</w:t>
      </w:r>
    </w:p>
    <w:p w14:paraId="0CAE3059" w14:textId="77777777" w:rsidR="00A01435" w:rsidRDefault="00A01435" w:rsidP="00A01435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Тусгай байр: Өргөмжлөл, мөнгөн шагнал</w:t>
      </w:r>
    </w:p>
    <w:p w14:paraId="1181838D" w14:textId="77777777" w:rsidR="00A01435" w:rsidRDefault="00A01435" w:rsidP="00A0143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Тусгай байр: Өргөмжлөл, мөнгөн шагнал </w:t>
      </w:r>
    </w:p>
    <w:p w14:paraId="30A07B0F" w14:textId="77777777" w:rsidR="00A01435" w:rsidRPr="001205B8" w:rsidRDefault="00A01435" w:rsidP="00A01435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 w:rsidRPr="001205B8">
        <w:rPr>
          <w:rFonts w:ascii="Arial" w:hAnsi="Arial" w:cs="Arial"/>
          <w:lang w:val="mn-MN"/>
        </w:rPr>
        <w:t>“Өсвөрийн аврагч</w:t>
      </w:r>
      <w:r>
        <w:rPr>
          <w:rFonts w:ascii="Arial" w:hAnsi="Arial" w:cs="Arial"/>
          <w:lang w:val="mn-MN"/>
        </w:rPr>
        <w:t>-2024</w:t>
      </w:r>
      <w:r w:rsidRPr="001205B8">
        <w:rPr>
          <w:rFonts w:ascii="Arial" w:hAnsi="Arial" w:cs="Arial"/>
          <w:lang w:val="mn-MN"/>
        </w:rPr>
        <w:t xml:space="preserve">” тэмцээний шагнал урамшууллыг </w:t>
      </w:r>
      <w:r>
        <w:rPr>
          <w:rFonts w:ascii="Arial" w:hAnsi="Arial" w:cs="Arial"/>
          <w:lang w:val="mn-MN"/>
        </w:rPr>
        <w:t xml:space="preserve">аймгийн Засаг даргын төсөл, хөтөлбөрийн “Өсвөрийн аврагч-2024” тэмцээний зардлаас </w:t>
      </w:r>
      <w:r w:rsidRPr="001205B8">
        <w:rPr>
          <w:rFonts w:ascii="Arial" w:hAnsi="Arial" w:cs="Arial"/>
          <w:lang w:val="mn-MN"/>
        </w:rPr>
        <w:t xml:space="preserve">шийдвэрлэх ба хамтран оролцох байгууллагууд болон энэхүү удирдамжид нийцүүлэн зохион байгуулна. </w:t>
      </w:r>
    </w:p>
    <w:p w14:paraId="179DC931" w14:textId="77777777" w:rsidR="00A01435" w:rsidRPr="00970E24" w:rsidRDefault="00A01435" w:rsidP="00A01435">
      <w:pPr>
        <w:jc w:val="both"/>
        <w:rPr>
          <w:rFonts w:ascii="Arial" w:hAnsi="Arial" w:cs="Arial"/>
          <w:color w:val="FF0000"/>
          <w:lang w:val="mn-MN"/>
        </w:rPr>
      </w:pPr>
    </w:p>
    <w:p w14:paraId="1B3C0F01" w14:textId="77777777" w:rsidR="00A01435" w:rsidRDefault="00A01435" w:rsidP="00A01435">
      <w:pPr>
        <w:jc w:val="both"/>
        <w:rPr>
          <w:rFonts w:ascii="Arial" w:hAnsi="Arial" w:cs="Arial"/>
          <w:b/>
          <w:lang w:val="mn-MN"/>
        </w:rPr>
      </w:pPr>
    </w:p>
    <w:p w14:paraId="6A1867A9" w14:textId="77777777" w:rsidR="00A01435" w:rsidRDefault="00A01435" w:rsidP="00A01435">
      <w:pPr>
        <w:jc w:val="both"/>
        <w:rPr>
          <w:rFonts w:ascii="Arial" w:hAnsi="Arial" w:cs="Arial"/>
          <w:b/>
          <w:lang w:val="mn-MN"/>
        </w:rPr>
      </w:pPr>
    </w:p>
    <w:p w14:paraId="454DB77B" w14:textId="77777777" w:rsidR="00A01435" w:rsidRDefault="00A01435" w:rsidP="00A01435">
      <w:pPr>
        <w:spacing w:line="276" w:lineRule="auto"/>
        <w:ind w:firstLine="720"/>
        <w:jc w:val="center"/>
        <w:rPr>
          <w:rFonts w:cs="Arial"/>
          <w:lang w:val="mn-MN"/>
        </w:rPr>
      </w:pPr>
    </w:p>
    <w:p w14:paraId="5184B18A" w14:textId="77777777" w:rsidR="00A01435" w:rsidRDefault="00A01435" w:rsidP="00A01435">
      <w:pPr>
        <w:spacing w:line="36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_ОО_</w:t>
      </w:r>
    </w:p>
    <w:p w14:paraId="6A9BDC63" w14:textId="77777777" w:rsidR="00A01435" w:rsidRDefault="00A01435" w:rsidP="00A0143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7862B953" w14:textId="77777777" w:rsidR="00A01435" w:rsidRDefault="00A01435" w:rsidP="00A0143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7E6C8C8D" w14:textId="77777777" w:rsidR="00A01435" w:rsidRDefault="00A01435" w:rsidP="00A0143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2558F08A" w14:textId="77777777" w:rsidR="00A01435" w:rsidRDefault="00A01435" w:rsidP="00A0143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6010A696" w14:textId="77777777" w:rsidR="00A01435" w:rsidRDefault="00A01435" w:rsidP="00A0143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79D3BB21" w14:textId="77777777" w:rsidR="00A01435" w:rsidRDefault="00A01435" w:rsidP="00A0143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4ABEDDBE" w14:textId="77777777" w:rsidR="00A01435" w:rsidRDefault="00A01435" w:rsidP="00A0143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174DAC80" w14:textId="77777777" w:rsidR="00A01435" w:rsidRDefault="00A01435" w:rsidP="00A0143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19DF6240" w14:textId="77777777" w:rsidR="00A01435" w:rsidRDefault="00A01435" w:rsidP="00A0143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29C8EA1F" w14:textId="77777777" w:rsidR="00A01435" w:rsidRDefault="00A01435" w:rsidP="00A0143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1BCA7BEF" w14:textId="77777777" w:rsidR="00A01435" w:rsidRDefault="00A01435" w:rsidP="00A0143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42013D0A" w14:textId="77777777" w:rsidR="00A01435" w:rsidRDefault="00A01435" w:rsidP="00A0143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448F91D5" w14:textId="77777777" w:rsidR="00A01435" w:rsidRDefault="00A01435" w:rsidP="00A0143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52DA731E" w14:textId="77777777" w:rsidR="00A01435" w:rsidRDefault="00A01435" w:rsidP="00A0143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217F1E77" w14:textId="77777777" w:rsidR="00A01435" w:rsidRDefault="00A01435" w:rsidP="00A0143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24C08988" w14:textId="77777777" w:rsidR="00A01435" w:rsidRDefault="00A01435" w:rsidP="00A0143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0968F921" w14:textId="77777777" w:rsidR="00A01435" w:rsidRDefault="00A01435" w:rsidP="00A0143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1B2A2ED9" w14:textId="77777777" w:rsidR="00A01435" w:rsidRDefault="00A01435" w:rsidP="00A0143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3C53F5BA" w14:textId="77777777" w:rsidR="00A01435" w:rsidRDefault="00A01435" w:rsidP="00A0143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7C06B191" w14:textId="77777777" w:rsidR="00A01435" w:rsidRDefault="00A01435" w:rsidP="00A01435">
      <w:pPr>
        <w:rPr>
          <w:rFonts w:ascii="Arial" w:hAnsi="Arial" w:cs="Arial"/>
          <w:lang w:val="mn-MN"/>
        </w:rPr>
      </w:pPr>
    </w:p>
    <w:p w14:paraId="27D6EF14" w14:textId="77777777" w:rsidR="00A01435" w:rsidRPr="00E03DB0" w:rsidRDefault="00A01435" w:rsidP="00A01435">
      <w:pPr>
        <w:rPr>
          <w:rFonts w:ascii="Arial" w:hAnsi="Arial" w:cs="Arial"/>
          <w:lang w:val="mn-MN"/>
        </w:rPr>
      </w:pPr>
    </w:p>
    <w:p w14:paraId="7B9E9F37" w14:textId="77777777" w:rsidR="00A01435" w:rsidRPr="00976C7A" w:rsidRDefault="00A01435" w:rsidP="00A01435">
      <w:pPr>
        <w:ind w:left="5040" w:firstLine="720"/>
        <w:jc w:val="both"/>
        <w:rPr>
          <w:rFonts w:ascii="Arial" w:hAnsi="Arial" w:cs="Arial"/>
          <w:lang w:val="mn-MN"/>
        </w:rPr>
      </w:pPr>
      <w:r w:rsidRPr="00976C7A">
        <w:rPr>
          <w:rFonts w:ascii="Arial" w:hAnsi="Arial" w:cs="Arial"/>
          <w:lang w:val="mn-MN"/>
        </w:rPr>
        <w:t>Аймгийн Засаг даргын 2024 оны</w:t>
      </w:r>
    </w:p>
    <w:p w14:paraId="0F4EEFBA" w14:textId="77777777" w:rsidR="00A01435" w:rsidRPr="00976C7A" w:rsidRDefault="00A01435" w:rsidP="00A01435">
      <w:pPr>
        <w:ind w:left="5040" w:firstLine="720"/>
        <w:jc w:val="both"/>
        <w:rPr>
          <w:rFonts w:ascii="Arial" w:hAnsi="Arial" w:cs="Arial"/>
          <w:lang w:val="mn-MN"/>
        </w:rPr>
      </w:pPr>
      <w:r w:rsidRPr="00976C7A">
        <w:rPr>
          <w:rFonts w:ascii="Arial" w:hAnsi="Arial" w:cs="Arial"/>
          <w:lang w:val="mn-MN"/>
        </w:rPr>
        <w:t>..... д</w:t>
      </w:r>
      <w:r>
        <w:rPr>
          <w:rFonts w:ascii="Arial" w:hAnsi="Arial" w:cs="Arial"/>
          <w:lang w:val="mn-MN"/>
        </w:rPr>
        <w:t>үгээр</w:t>
      </w:r>
      <w:r w:rsidRPr="00976C7A">
        <w:rPr>
          <w:rFonts w:ascii="Arial" w:hAnsi="Arial" w:cs="Arial"/>
          <w:lang w:val="mn-MN"/>
        </w:rPr>
        <w:t xml:space="preserve"> сарын .....-ны өдрийн</w:t>
      </w:r>
    </w:p>
    <w:p w14:paraId="624F7807" w14:textId="77777777" w:rsidR="00A01435" w:rsidRDefault="00A01435" w:rsidP="00A01435">
      <w:pPr>
        <w:spacing w:line="360" w:lineRule="auto"/>
        <w:jc w:val="right"/>
        <w:rPr>
          <w:rFonts w:ascii="Arial" w:hAnsi="Arial" w:cs="Arial"/>
          <w:lang w:val="mn-MN"/>
        </w:rPr>
      </w:pPr>
      <w:r w:rsidRPr="00976C7A">
        <w:rPr>
          <w:rFonts w:ascii="Arial" w:hAnsi="Arial" w:cs="Arial"/>
          <w:lang w:val="mn-MN"/>
        </w:rPr>
        <w:t>...... дугаар захирамжийн</w:t>
      </w:r>
      <w:r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</w:rPr>
        <w:t xml:space="preserve">III </w:t>
      </w:r>
      <w:r w:rsidRPr="00976C7A">
        <w:rPr>
          <w:rFonts w:ascii="Arial" w:hAnsi="Arial" w:cs="Arial"/>
          <w:lang w:val="mn-MN"/>
        </w:rPr>
        <w:t>хавсралт</w:t>
      </w:r>
    </w:p>
    <w:p w14:paraId="1DBC8CFF" w14:textId="77777777" w:rsidR="00A01435" w:rsidRPr="00F0490B" w:rsidRDefault="00A01435" w:rsidP="00A01435">
      <w:pPr>
        <w:ind w:right="-450"/>
        <w:jc w:val="both"/>
        <w:rPr>
          <w:rFonts w:ascii="Arial" w:hAnsi="Arial" w:cs="Arial"/>
          <w:lang w:val="mn-MN"/>
        </w:rPr>
      </w:pPr>
    </w:p>
    <w:p w14:paraId="6579CE0E" w14:textId="77777777" w:rsidR="00A01435" w:rsidRPr="003C1FA9" w:rsidRDefault="00A01435" w:rsidP="00A01435">
      <w:pPr>
        <w:jc w:val="center"/>
        <w:rPr>
          <w:rFonts w:ascii="Arial" w:hAnsi="Arial" w:cs="Arial"/>
          <w:color w:val="FF0000"/>
          <w:lang w:val="mn-MN"/>
        </w:rPr>
      </w:pPr>
    </w:p>
    <w:p w14:paraId="0CE2CA80" w14:textId="77777777" w:rsidR="00A01435" w:rsidRDefault="00A01435" w:rsidP="00A01435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“ӨСВӨРИЙН АВРАГЧ-2024” ТЭМЦЭЭНИЙГ ЗОХИОН БАЙГУУЛАХАД ШААРДЛАГАТАЙ ЗАРДАЛ</w:t>
      </w:r>
    </w:p>
    <w:p w14:paraId="737F5B0D" w14:textId="77777777" w:rsidR="00A01435" w:rsidRDefault="00A01435" w:rsidP="00A01435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3037"/>
        <w:gridCol w:w="2089"/>
        <w:gridCol w:w="1513"/>
        <w:gridCol w:w="1817"/>
      </w:tblGrid>
      <w:tr w:rsidR="00A01435" w14:paraId="08E2FA2D" w14:textId="77777777" w:rsidTr="003D138B">
        <w:trPr>
          <w:trHeight w:val="639"/>
        </w:trPr>
        <w:tc>
          <w:tcPr>
            <w:tcW w:w="563" w:type="dxa"/>
            <w:vAlign w:val="center"/>
          </w:tcPr>
          <w:p w14:paraId="77D4F7A8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3108" w:type="dxa"/>
            <w:vAlign w:val="center"/>
          </w:tcPr>
          <w:p w14:paraId="402DE4A3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Утга</w:t>
            </w:r>
          </w:p>
        </w:tc>
        <w:tc>
          <w:tcPr>
            <w:tcW w:w="2136" w:type="dxa"/>
            <w:vAlign w:val="center"/>
          </w:tcPr>
          <w:p w14:paraId="3BA91DC0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Нэг бүрийн үнэ /төг/</w:t>
            </w:r>
          </w:p>
        </w:tc>
        <w:tc>
          <w:tcPr>
            <w:tcW w:w="1536" w:type="dxa"/>
            <w:vAlign w:val="center"/>
          </w:tcPr>
          <w:p w14:paraId="61E7351A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 ширхэг</w:t>
            </w:r>
          </w:p>
        </w:tc>
        <w:tc>
          <w:tcPr>
            <w:tcW w:w="1836" w:type="dxa"/>
            <w:vAlign w:val="center"/>
          </w:tcPr>
          <w:p w14:paraId="7DED04ED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Нийт үнэ /төг/</w:t>
            </w:r>
          </w:p>
        </w:tc>
      </w:tr>
      <w:tr w:rsidR="00A01435" w14:paraId="68ADB198" w14:textId="77777777" w:rsidTr="003D138B">
        <w:tc>
          <w:tcPr>
            <w:tcW w:w="9179" w:type="dxa"/>
            <w:gridSpan w:val="5"/>
            <w:shd w:val="clear" w:color="auto" w:fill="B4C6E7" w:themeFill="accent1" w:themeFillTint="66"/>
            <w:vAlign w:val="center"/>
          </w:tcPr>
          <w:p w14:paraId="06A4506A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Нэг. Нийлбэр дүнгээр байр эзэлсэн бүлгийг шагнах зардал</w:t>
            </w:r>
          </w:p>
        </w:tc>
      </w:tr>
      <w:tr w:rsidR="00A01435" w14:paraId="0D2155CD" w14:textId="77777777" w:rsidTr="003D138B">
        <w:tc>
          <w:tcPr>
            <w:tcW w:w="563" w:type="dxa"/>
            <w:vAlign w:val="center"/>
          </w:tcPr>
          <w:p w14:paraId="6A83122C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108" w:type="dxa"/>
            <w:vMerge w:val="restart"/>
            <w:vAlign w:val="center"/>
          </w:tcPr>
          <w:p w14:paraId="415D08C9" w14:textId="77777777" w:rsidR="00A01435" w:rsidRDefault="00A01435" w:rsidP="003D138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Мөнгөн шагнал</w:t>
            </w:r>
          </w:p>
        </w:tc>
        <w:tc>
          <w:tcPr>
            <w:tcW w:w="2136" w:type="dxa"/>
            <w:vAlign w:val="center"/>
          </w:tcPr>
          <w:p w14:paraId="2926E8F4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1-р байр</w:t>
            </w:r>
          </w:p>
        </w:tc>
        <w:tc>
          <w:tcPr>
            <w:tcW w:w="1536" w:type="dxa"/>
            <w:vAlign w:val="center"/>
          </w:tcPr>
          <w:p w14:paraId="54C39BA0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1ш</w:t>
            </w:r>
          </w:p>
        </w:tc>
        <w:tc>
          <w:tcPr>
            <w:tcW w:w="1836" w:type="dxa"/>
            <w:vAlign w:val="center"/>
          </w:tcPr>
          <w:p w14:paraId="6F3631CC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1.500.000</w:t>
            </w:r>
          </w:p>
        </w:tc>
      </w:tr>
      <w:tr w:rsidR="00A01435" w14:paraId="46CB0371" w14:textId="77777777" w:rsidTr="003D138B">
        <w:tc>
          <w:tcPr>
            <w:tcW w:w="563" w:type="dxa"/>
            <w:vAlign w:val="center"/>
          </w:tcPr>
          <w:p w14:paraId="52E54228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108" w:type="dxa"/>
            <w:vMerge/>
            <w:vAlign w:val="center"/>
          </w:tcPr>
          <w:p w14:paraId="4027EA93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36" w:type="dxa"/>
            <w:vAlign w:val="center"/>
          </w:tcPr>
          <w:p w14:paraId="565ECE69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2-р байр</w:t>
            </w:r>
          </w:p>
        </w:tc>
        <w:tc>
          <w:tcPr>
            <w:tcW w:w="1536" w:type="dxa"/>
            <w:vAlign w:val="center"/>
          </w:tcPr>
          <w:p w14:paraId="0E217727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1ш</w:t>
            </w:r>
          </w:p>
        </w:tc>
        <w:tc>
          <w:tcPr>
            <w:tcW w:w="1836" w:type="dxa"/>
            <w:vAlign w:val="center"/>
          </w:tcPr>
          <w:p w14:paraId="34E4C0F3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1.200.000</w:t>
            </w:r>
          </w:p>
        </w:tc>
      </w:tr>
      <w:tr w:rsidR="00A01435" w14:paraId="40DA24CA" w14:textId="77777777" w:rsidTr="003D138B">
        <w:tc>
          <w:tcPr>
            <w:tcW w:w="563" w:type="dxa"/>
            <w:vAlign w:val="center"/>
          </w:tcPr>
          <w:p w14:paraId="754FE5BB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108" w:type="dxa"/>
            <w:vMerge/>
            <w:vAlign w:val="center"/>
          </w:tcPr>
          <w:p w14:paraId="152D356A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36" w:type="dxa"/>
            <w:vAlign w:val="center"/>
          </w:tcPr>
          <w:p w14:paraId="0266EE5E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3-р байр</w:t>
            </w:r>
          </w:p>
        </w:tc>
        <w:tc>
          <w:tcPr>
            <w:tcW w:w="1536" w:type="dxa"/>
            <w:vAlign w:val="center"/>
          </w:tcPr>
          <w:p w14:paraId="41D32ADF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1ш</w:t>
            </w:r>
          </w:p>
        </w:tc>
        <w:tc>
          <w:tcPr>
            <w:tcW w:w="1836" w:type="dxa"/>
            <w:vAlign w:val="center"/>
          </w:tcPr>
          <w:p w14:paraId="5D20729F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1.000.000</w:t>
            </w:r>
          </w:p>
        </w:tc>
      </w:tr>
      <w:tr w:rsidR="00A01435" w14:paraId="4D957157" w14:textId="77777777" w:rsidTr="003D138B">
        <w:tc>
          <w:tcPr>
            <w:tcW w:w="563" w:type="dxa"/>
            <w:vAlign w:val="center"/>
          </w:tcPr>
          <w:p w14:paraId="0BC229DC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3108" w:type="dxa"/>
            <w:vMerge/>
            <w:vAlign w:val="center"/>
          </w:tcPr>
          <w:p w14:paraId="32CC938C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36" w:type="dxa"/>
            <w:vAlign w:val="center"/>
          </w:tcPr>
          <w:p w14:paraId="6D45254B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Тусгай байр</w:t>
            </w:r>
          </w:p>
        </w:tc>
        <w:tc>
          <w:tcPr>
            <w:tcW w:w="1536" w:type="dxa"/>
            <w:vAlign w:val="center"/>
          </w:tcPr>
          <w:p w14:paraId="10B49A5F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1ш</w:t>
            </w:r>
          </w:p>
        </w:tc>
        <w:tc>
          <w:tcPr>
            <w:tcW w:w="1836" w:type="dxa"/>
            <w:vAlign w:val="center"/>
          </w:tcPr>
          <w:p w14:paraId="7B92E62E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800.000</w:t>
            </w:r>
          </w:p>
        </w:tc>
      </w:tr>
      <w:tr w:rsidR="00A01435" w14:paraId="570CC412" w14:textId="77777777" w:rsidTr="003D138B">
        <w:tc>
          <w:tcPr>
            <w:tcW w:w="563" w:type="dxa"/>
            <w:vAlign w:val="center"/>
          </w:tcPr>
          <w:p w14:paraId="7929EF8B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3108" w:type="dxa"/>
            <w:vMerge/>
            <w:vAlign w:val="center"/>
          </w:tcPr>
          <w:p w14:paraId="58D798A3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36" w:type="dxa"/>
            <w:vAlign w:val="center"/>
          </w:tcPr>
          <w:p w14:paraId="620789D7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Тусгай байр</w:t>
            </w:r>
          </w:p>
        </w:tc>
        <w:tc>
          <w:tcPr>
            <w:tcW w:w="1536" w:type="dxa"/>
            <w:vAlign w:val="center"/>
          </w:tcPr>
          <w:p w14:paraId="563FFB22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1ш</w:t>
            </w:r>
          </w:p>
        </w:tc>
        <w:tc>
          <w:tcPr>
            <w:tcW w:w="1836" w:type="dxa"/>
            <w:vAlign w:val="center"/>
          </w:tcPr>
          <w:p w14:paraId="6F92351E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600.000</w:t>
            </w:r>
          </w:p>
        </w:tc>
      </w:tr>
      <w:tr w:rsidR="00A01435" w14:paraId="42A47F7E" w14:textId="77777777" w:rsidTr="003D138B">
        <w:tc>
          <w:tcPr>
            <w:tcW w:w="9179" w:type="dxa"/>
            <w:gridSpan w:val="5"/>
            <w:shd w:val="clear" w:color="auto" w:fill="B4C6E7" w:themeFill="accent1" w:themeFillTint="66"/>
            <w:vAlign w:val="center"/>
          </w:tcPr>
          <w:p w14:paraId="1FCAD044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Хоёр. Шагнал урамшууллын зардал</w:t>
            </w:r>
          </w:p>
        </w:tc>
      </w:tr>
      <w:tr w:rsidR="00A01435" w14:paraId="6970D7CD" w14:textId="77777777" w:rsidTr="003D138B">
        <w:tc>
          <w:tcPr>
            <w:tcW w:w="563" w:type="dxa"/>
            <w:vAlign w:val="center"/>
          </w:tcPr>
          <w:p w14:paraId="3BBBE6DB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108" w:type="dxa"/>
            <w:vAlign w:val="center"/>
          </w:tcPr>
          <w:p w14:paraId="3294307B" w14:textId="77777777" w:rsidR="00A01435" w:rsidRDefault="00A01435" w:rsidP="003D138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Медаль</w:t>
            </w:r>
          </w:p>
        </w:tc>
        <w:tc>
          <w:tcPr>
            <w:tcW w:w="2136" w:type="dxa"/>
            <w:vAlign w:val="center"/>
          </w:tcPr>
          <w:p w14:paraId="7A14BF1D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15.000</w:t>
            </w:r>
          </w:p>
        </w:tc>
        <w:tc>
          <w:tcPr>
            <w:tcW w:w="1536" w:type="dxa"/>
            <w:vAlign w:val="center"/>
          </w:tcPr>
          <w:p w14:paraId="08F4B2F9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24ш</w:t>
            </w:r>
          </w:p>
        </w:tc>
        <w:tc>
          <w:tcPr>
            <w:tcW w:w="1836" w:type="dxa"/>
            <w:vAlign w:val="center"/>
          </w:tcPr>
          <w:p w14:paraId="2E82C29D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360.000</w:t>
            </w:r>
          </w:p>
        </w:tc>
      </w:tr>
      <w:tr w:rsidR="00A01435" w14:paraId="1804EB8D" w14:textId="77777777" w:rsidTr="003D138B">
        <w:tc>
          <w:tcPr>
            <w:tcW w:w="563" w:type="dxa"/>
            <w:vAlign w:val="center"/>
          </w:tcPr>
          <w:p w14:paraId="2913BA5A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108" w:type="dxa"/>
            <w:vAlign w:val="center"/>
          </w:tcPr>
          <w:p w14:paraId="74E0D13B" w14:textId="77777777" w:rsidR="00A01435" w:rsidRDefault="00A01435" w:rsidP="003D138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Өргөмжлөл</w:t>
            </w:r>
          </w:p>
        </w:tc>
        <w:tc>
          <w:tcPr>
            <w:tcW w:w="2136" w:type="dxa"/>
            <w:vAlign w:val="center"/>
          </w:tcPr>
          <w:p w14:paraId="6FC7A9A9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50.000</w:t>
            </w:r>
          </w:p>
        </w:tc>
        <w:tc>
          <w:tcPr>
            <w:tcW w:w="1536" w:type="dxa"/>
            <w:vAlign w:val="center"/>
          </w:tcPr>
          <w:p w14:paraId="59C4A185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5ш</w:t>
            </w:r>
          </w:p>
        </w:tc>
        <w:tc>
          <w:tcPr>
            <w:tcW w:w="1836" w:type="dxa"/>
            <w:vAlign w:val="center"/>
          </w:tcPr>
          <w:p w14:paraId="67753F29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250.000</w:t>
            </w:r>
          </w:p>
        </w:tc>
      </w:tr>
      <w:tr w:rsidR="00A01435" w14:paraId="0E0027D8" w14:textId="77777777" w:rsidTr="003D138B">
        <w:tc>
          <w:tcPr>
            <w:tcW w:w="563" w:type="dxa"/>
            <w:vAlign w:val="center"/>
          </w:tcPr>
          <w:p w14:paraId="0FCD4A08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3</w:t>
            </w:r>
          </w:p>
        </w:tc>
        <w:tc>
          <w:tcPr>
            <w:tcW w:w="3108" w:type="dxa"/>
            <w:vAlign w:val="center"/>
          </w:tcPr>
          <w:p w14:paraId="519DC529" w14:textId="77777777" w:rsidR="00A01435" w:rsidRDefault="00A01435" w:rsidP="003D138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Цом</w:t>
            </w:r>
          </w:p>
        </w:tc>
        <w:tc>
          <w:tcPr>
            <w:tcW w:w="2136" w:type="dxa"/>
            <w:vAlign w:val="center"/>
          </w:tcPr>
          <w:p w14:paraId="2CA18ED6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250.000</w:t>
            </w:r>
          </w:p>
        </w:tc>
        <w:tc>
          <w:tcPr>
            <w:tcW w:w="1536" w:type="dxa"/>
            <w:vAlign w:val="center"/>
          </w:tcPr>
          <w:p w14:paraId="4CF17285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1ш</w:t>
            </w:r>
          </w:p>
        </w:tc>
        <w:tc>
          <w:tcPr>
            <w:tcW w:w="1836" w:type="dxa"/>
            <w:vAlign w:val="center"/>
          </w:tcPr>
          <w:p w14:paraId="65C33CCB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250.000</w:t>
            </w:r>
          </w:p>
        </w:tc>
      </w:tr>
      <w:tr w:rsidR="00A01435" w14:paraId="0E1F8DC5" w14:textId="77777777" w:rsidTr="003D138B">
        <w:tc>
          <w:tcPr>
            <w:tcW w:w="563" w:type="dxa"/>
            <w:vAlign w:val="center"/>
          </w:tcPr>
          <w:p w14:paraId="370532C1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3108" w:type="dxa"/>
            <w:vAlign w:val="center"/>
          </w:tcPr>
          <w:p w14:paraId="5D78F32C" w14:textId="77777777" w:rsidR="00A01435" w:rsidRDefault="00A01435" w:rsidP="003D138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Дурсгалын зүйл</w:t>
            </w:r>
          </w:p>
        </w:tc>
        <w:tc>
          <w:tcPr>
            <w:tcW w:w="2136" w:type="dxa"/>
            <w:vAlign w:val="center"/>
          </w:tcPr>
          <w:p w14:paraId="0415CFC1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50.000</w:t>
            </w:r>
          </w:p>
        </w:tc>
        <w:tc>
          <w:tcPr>
            <w:tcW w:w="1536" w:type="dxa"/>
            <w:vAlign w:val="center"/>
          </w:tcPr>
          <w:p w14:paraId="53CFE0C0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40ш</w:t>
            </w:r>
          </w:p>
        </w:tc>
        <w:tc>
          <w:tcPr>
            <w:tcW w:w="1836" w:type="dxa"/>
            <w:vAlign w:val="center"/>
          </w:tcPr>
          <w:p w14:paraId="68EE0415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2.000.000</w:t>
            </w:r>
          </w:p>
        </w:tc>
      </w:tr>
      <w:tr w:rsidR="00A01435" w14:paraId="798250A4" w14:textId="77777777" w:rsidTr="003D138B">
        <w:tc>
          <w:tcPr>
            <w:tcW w:w="563" w:type="dxa"/>
            <w:vAlign w:val="center"/>
          </w:tcPr>
          <w:p w14:paraId="6B8E86DF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3108" w:type="dxa"/>
            <w:vAlign w:val="center"/>
          </w:tcPr>
          <w:p w14:paraId="55D8FDB7" w14:textId="77777777" w:rsidR="00A01435" w:rsidRDefault="00A01435" w:rsidP="003D138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Дэвтэр, бал</w:t>
            </w:r>
          </w:p>
        </w:tc>
        <w:tc>
          <w:tcPr>
            <w:tcW w:w="2136" w:type="dxa"/>
            <w:vAlign w:val="center"/>
          </w:tcPr>
          <w:p w14:paraId="008A341E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10.000</w:t>
            </w:r>
          </w:p>
        </w:tc>
        <w:tc>
          <w:tcPr>
            <w:tcW w:w="1536" w:type="dxa"/>
            <w:vAlign w:val="center"/>
          </w:tcPr>
          <w:p w14:paraId="50FE262F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40ш</w:t>
            </w:r>
          </w:p>
        </w:tc>
        <w:tc>
          <w:tcPr>
            <w:tcW w:w="1836" w:type="dxa"/>
            <w:vAlign w:val="center"/>
          </w:tcPr>
          <w:p w14:paraId="410BB743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400.000</w:t>
            </w:r>
          </w:p>
        </w:tc>
      </w:tr>
      <w:tr w:rsidR="00A01435" w14:paraId="4C1015C6" w14:textId="77777777" w:rsidTr="003D138B">
        <w:tc>
          <w:tcPr>
            <w:tcW w:w="563" w:type="dxa"/>
            <w:vAlign w:val="center"/>
          </w:tcPr>
          <w:p w14:paraId="175C927A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3108" w:type="dxa"/>
            <w:vAlign w:val="center"/>
          </w:tcPr>
          <w:p w14:paraId="556BFF34" w14:textId="77777777" w:rsidR="00A01435" w:rsidRDefault="00A01435" w:rsidP="003D138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Дурсгалын зураг</w:t>
            </w:r>
          </w:p>
        </w:tc>
        <w:tc>
          <w:tcPr>
            <w:tcW w:w="2136" w:type="dxa"/>
            <w:vAlign w:val="center"/>
          </w:tcPr>
          <w:p w14:paraId="2B2A402A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15.000</w:t>
            </w:r>
          </w:p>
        </w:tc>
        <w:tc>
          <w:tcPr>
            <w:tcW w:w="1536" w:type="dxa"/>
            <w:vAlign w:val="center"/>
          </w:tcPr>
          <w:p w14:paraId="0EEC4FAC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5ш</w:t>
            </w:r>
          </w:p>
        </w:tc>
        <w:tc>
          <w:tcPr>
            <w:tcW w:w="1836" w:type="dxa"/>
            <w:vAlign w:val="center"/>
          </w:tcPr>
          <w:p w14:paraId="1AB926BE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75.000</w:t>
            </w:r>
          </w:p>
        </w:tc>
      </w:tr>
      <w:tr w:rsidR="00A01435" w14:paraId="0BEF4B94" w14:textId="77777777" w:rsidTr="003D138B">
        <w:tc>
          <w:tcPr>
            <w:tcW w:w="9179" w:type="dxa"/>
            <w:gridSpan w:val="5"/>
            <w:shd w:val="clear" w:color="auto" w:fill="B4C6E7" w:themeFill="accent1" w:themeFillTint="66"/>
            <w:vAlign w:val="center"/>
          </w:tcPr>
          <w:p w14:paraId="20202319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Гурав. Тэмцээн зохион байгуулах талбайд шаардагдах зардал</w:t>
            </w:r>
          </w:p>
        </w:tc>
      </w:tr>
      <w:tr w:rsidR="00A01435" w14:paraId="7D565D89" w14:textId="77777777" w:rsidTr="003D138B">
        <w:tc>
          <w:tcPr>
            <w:tcW w:w="563" w:type="dxa"/>
            <w:vAlign w:val="center"/>
          </w:tcPr>
          <w:p w14:paraId="763329E7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108" w:type="dxa"/>
            <w:vAlign w:val="center"/>
          </w:tcPr>
          <w:p w14:paraId="23DB8B84" w14:textId="77777777" w:rsidR="00A01435" w:rsidRDefault="00A01435" w:rsidP="003D138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Олс</w:t>
            </w:r>
          </w:p>
        </w:tc>
        <w:tc>
          <w:tcPr>
            <w:tcW w:w="2136" w:type="dxa"/>
            <w:vAlign w:val="center"/>
          </w:tcPr>
          <w:p w14:paraId="3883FF86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8.000</w:t>
            </w:r>
          </w:p>
        </w:tc>
        <w:tc>
          <w:tcPr>
            <w:tcW w:w="1536" w:type="dxa"/>
            <w:vAlign w:val="center"/>
          </w:tcPr>
          <w:p w14:paraId="3AEE96D7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30м</w:t>
            </w:r>
          </w:p>
        </w:tc>
        <w:tc>
          <w:tcPr>
            <w:tcW w:w="1836" w:type="dxa"/>
            <w:vAlign w:val="center"/>
          </w:tcPr>
          <w:p w14:paraId="6E1D83CE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240.000</w:t>
            </w:r>
          </w:p>
        </w:tc>
      </w:tr>
      <w:tr w:rsidR="00A01435" w14:paraId="3510CE2E" w14:textId="77777777" w:rsidTr="003D138B">
        <w:tc>
          <w:tcPr>
            <w:tcW w:w="563" w:type="dxa"/>
            <w:vAlign w:val="center"/>
          </w:tcPr>
          <w:p w14:paraId="754F3997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108" w:type="dxa"/>
            <w:vAlign w:val="center"/>
          </w:tcPr>
          <w:p w14:paraId="7B615A8D" w14:textId="77777777" w:rsidR="00A01435" w:rsidRDefault="00A01435" w:rsidP="003D138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Гараа, барианы самбар</w:t>
            </w:r>
          </w:p>
        </w:tc>
        <w:tc>
          <w:tcPr>
            <w:tcW w:w="2136" w:type="dxa"/>
            <w:vAlign w:val="center"/>
          </w:tcPr>
          <w:p w14:paraId="60DBC76F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100.000</w:t>
            </w:r>
          </w:p>
        </w:tc>
        <w:tc>
          <w:tcPr>
            <w:tcW w:w="1536" w:type="dxa"/>
            <w:vAlign w:val="center"/>
          </w:tcPr>
          <w:p w14:paraId="6A7EE309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2ш</w:t>
            </w:r>
          </w:p>
        </w:tc>
        <w:tc>
          <w:tcPr>
            <w:tcW w:w="1836" w:type="dxa"/>
            <w:vAlign w:val="center"/>
          </w:tcPr>
          <w:p w14:paraId="20D8B7D3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200.000</w:t>
            </w:r>
          </w:p>
        </w:tc>
      </w:tr>
      <w:tr w:rsidR="00A01435" w14:paraId="1A6962A2" w14:textId="77777777" w:rsidTr="003D138B">
        <w:tc>
          <w:tcPr>
            <w:tcW w:w="563" w:type="dxa"/>
            <w:vAlign w:val="center"/>
          </w:tcPr>
          <w:p w14:paraId="60C27AD9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108" w:type="dxa"/>
            <w:vAlign w:val="center"/>
          </w:tcPr>
          <w:p w14:paraId="1FEFC341" w14:textId="77777777" w:rsidR="00A01435" w:rsidRDefault="00A01435" w:rsidP="003D138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Шуудай</w:t>
            </w:r>
          </w:p>
        </w:tc>
        <w:tc>
          <w:tcPr>
            <w:tcW w:w="2136" w:type="dxa"/>
            <w:vAlign w:val="center"/>
          </w:tcPr>
          <w:p w14:paraId="4C226815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5.000</w:t>
            </w:r>
          </w:p>
        </w:tc>
        <w:tc>
          <w:tcPr>
            <w:tcW w:w="1536" w:type="dxa"/>
            <w:vAlign w:val="center"/>
          </w:tcPr>
          <w:p w14:paraId="5EFFD4CE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20ш</w:t>
            </w:r>
          </w:p>
        </w:tc>
        <w:tc>
          <w:tcPr>
            <w:tcW w:w="1836" w:type="dxa"/>
            <w:vAlign w:val="center"/>
          </w:tcPr>
          <w:p w14:paraId="1793C140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100.000</w:t>
            </w:r>
          </w:p>
        </w:tc>
      </w:tr>
      <w:tr w:rsidR="00A01435" w14:paraId="4E843EE8" w14:textId="77777777" w:rsidTr="003D138B">
        <w:tc>
          <w:tcPr>
            <w:tcW w:w="563" w:type="dxa"/>
            <w:vAlign w:val="center"/>
          </w:tcPr>
          <w:p w14:paraId="57F9A509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3108" w:type="dxa"/>
            <w:vAlign w:val="center"/>
          </w:tcPr>
          <w:p w14:paraId="1F3D2F5A" w14:textId="77777777" w:rsidR="00A01435" w:rsidRDefault="00A01435" w:rsidP="003D138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Олгой хамер</w:t>
            </w:r>
          </w:p>
        </w:tc>
        <w:tc>
          <w:tcPr>
            <w:tcW w:w="2136" w:type="dxa"/>
            <w:vAlign w:val="center"/>
          </w:tcPr>
          <w:p w14:paraId="094E4473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10.000</w:t>
            </w:r>
          </w:p>
        </w:tc>
        <w:tc>
          <w:tcPr>
            <w:tcW w:w="1536" w:type="dxa"/>
            <w:vAlign w:val="center"/>
          </w:tcPr>
          <w:p w14:paraId="1AA49E76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5ш</w:t>
            </w:r>
          </w:p>
        </w:tc>
        <w:tc>
          <w:tcPr>
            <w:tcW w:w="1836" w:type="dxa"/>
            <w:vAlign w:val="center"/>
          </w:tcPr>
          <w:p w14:paraId="385FCE90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50.000</w:t>
            </w:r>
          </w:p>
        </w:tc>
      </w:tr>
      <w:tr w:rsidR="00A01435" w14:paraId="22B3D53F" w14:textId="77777777" w:rsidTr="003D138B">
        <w:tc>
          <w:tcPr>
            <w:tcW w:w="563" w:type="dxa"/>
            <w:vAlign w:val="center"/>
          </w:tcPr>
          <w:p w14:paraId="426E26E5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3108" w:type="dxa"/>
            <w:vAlign w:val="center"/>
          </w:tcPr>
          <w:p w14:paraId="16D6E627" w14:textId="77777777" w:rsidR="00A01435" w:rsidRDefault="00A01435" w:rsidP="003D138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Наалддаг тууз</w:t>
            </w:r>
          </w:p>
        </w:tc>
        <w:tc>
          <w:tcPr>
            <w:tcW w:w="2136" w:type="dxa"/>
            <w:vAlign w:val="center"/>
          </w:tcPr>
          <w:p w14:paraId="4D481A2B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3.600</w:t>
            </w:r>
          </w:p>
        </w:tc>
        <w:tc>
          <w:tcPr>
            <w:tcW w:w="1536" w:type="dxa"/>
            <w:vAlign w:val="center"/>
          </w:tcPr>
          <w:p w14:paraId="6220BFB5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10ш</w:t>
            </w:r>
          </w:p>
        </w:tc>
        <w:tc>
          <w:tcPr>
            <w:tcW w:w="1836" w:type="dxa"/>
            <w:vAlign w:val="center"/>
          </w:tcPr>
          <w:p w14:paraId="1D6765A9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36.000</w:t>
            </w:r>
          </w:p>
        </w:tc>
      </w:tr>
      <w:tr w:rsidR="00A01435" w14:paraId="29E2B31B" w14:textId="77777777" w:rsidTr="003D138B">
        <w:tc>
          <w:tcPr>
            <w:tcW w:w="9179" w:type="dxa"/>
            <w:gridSpan w:val="5"/>
            <w:shd w:val="clear" w:color="auto" w:fill="B4C6E7" w:themeFill="accent1" w:themeFillTint="66"/>
            <w:vAlign w:val="center"/>
          </w:tcPr>
          <w:p w14:paraId="680884FC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Дөрөв. Бусад зардал</w:t>
            </w:r>
          </w:p>
        </w:tc>
      </w:tr>
      <w:tr w:rsidR="00A01435" w14:paraId="234E805E" w14:textId="77777777" w:rsidTr="003D138B">
        <w:tc>
          <w:tcPr>
            <w:tcW w:w="563" w:type="dxa"/>
            <w:vAlign w:val="center"/>
          </w:tcPr>
          <w:p w14:paraId="78FDDA70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108" w:type="dxa"/>
            <w:vAlign w:val="center"/>
          </w:tcPr>
          <w:p w14:paraId="3DB1ED67" w14:textId="77777777" w:rsidR="00A01435" w:rsidRDefault="00A01435" w:rsidP="003D138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Түлш</w:t>
            </w:r>
          </w:p>
        </w:tc>
        <w:tc>
          <w:tcPr>
            <w:tcW w:w="2136" w:type="dxa"/>
            <w:vAlign w:val="center"/>
          </w:tcPr>
          <w:p w14:paraId="6DED65DA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3.940</w:t>
            </w:r>
          </w:p>
        </w:tc>
        <w:tc>
          <w:tcPr>
            <w:tcW w:w="1536" w:type="dxa"/>
            <w:vAlign w:val="center"/>
          </w:tcPr>
          <w:p w14:paraId="47694971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100л</w:t>
            </w:r>
          </w:p>
        </w:tc>
        <w:tc>
          <w:tcPr>
            <w:tcW w:w="1836" w:type="dxa"/>
            <w:vAlign w:val="center"/>
          </w:tcPr>
          <w:p w14:paraId="2D334799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394.200</w:t>
            </w:r>
          </w:p>
        </w:tc>
      </w:tr>
      <w:tr w:rsidR="00A01435" w14:paraId="390A2FA5" w14:textId="77777777" w:rsidTr="003D138B">
        <w:tc>
          <w:tcPr>
            <w:tcW w:w="563" w:type="dxa"/>
            <w:vAlign w:val="center"/>
          </w:tcPr>
          <w:p w14:paraId="159F4A14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108" w:type="dxa"/>
            <w:vAlign w:val="center"/>
          </w:tcPr>
          <w:p w14:paraId="1AE99006" w14:textId="77777777" w:rsidR="00A01435" w:rsidRDefault="00A01435" w:rsidP="003D138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ЭМАТАЦ-ын хүүхдийн зардал</w:t>
            </w:r>
          </w:p>
        </w:tc>
        <w:tc>
          <w:tcPr>
            <w:tcW w:w="2136" w:type="dxa"/>
            <w:vAlign w:val="center"/>
          </w:tcPr>
          <w:p w14:paraId="0D46F6D9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15.000</w:t>
            </w:r>
          </w:p>
        </w:tc>
        <w:tc>
          <w:tcPr>
            <w:tcW w:w="1536" w:type="dxa"/>
            <w:vAlign w:val="center"/>
          </w:tcPr>
          <w:p w14:paraId="76788CF0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15ш</w:t>
            </w:r>
          </w:p>
        </w:tc>
        <w:tc>
          <w:tcPr>
            <w:tcW w:w="1836" w:type="dxa"/>
            <w:vAlign w:val="center"/>
          </w:tcPr>
          <w:p w14:paraId="09C3D68A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225.000</w:t>
            </w:r>
          </w:p>
        </w:tc>
      </w:tr>
      <w:tr w:rsidR="00A01435" w14:paraId="16E65F68" w14:textId="77777777" w:rsidTr="003D138B">
        <w:tc>
          <w:tcPr>
            <w:tcW w:w="563" w:type="dxa"/>
            <w:vAlign w:val="center"/>
          </w:tcPr>
          <w:p w14:paraId="56D299AB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108" w:type="dxa"/>
            <w:vAlign w:val="center"/>
          </w:tcPr>
          <w:p w14:paraId="685E0EF5" w14:textId="77777777" w:rsidR="00A01435" w:rsidRDefault="00A01435" w:rsidP="003D138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Шүүгчдийн зардал</w:t>
            </w:r>
          </w:p>
        </w:tc>
        <w:tc>
          <w:tcPr>
            <w:tcW w:w="2136" w:type="dxa"/>
            <w:vAlign w:val="center"/>
          </w:tcPr>
          <w:p w14:paraId="7B70C509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20.000</w:t>
            </w:r>
          </w:p>
        </w:tc>
        <w:tc>
          <w:tcPr>
            <w:tcW w:w="1536" w:type="dxa"/>
            <w:vAlign w:val="center"/>
          </w:tcPr>
          <w:p w14:paraId="3043EA06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16ш</w:t>
            </w:r>
          </w:p>
        </w:tc>
        <w:tc>
          <w:tcPr>
            <w:tcW w:w="1836" w:type="dxa"/>
            <w:vAlign w:val="center"/>
          </w:tcPr>
          <w:p w14:paraId="3875B67B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320.000</w:t>
            </w:r>
          </w:p>
        </w:tc>
      </w:tr>
      <w:tr w:rsidR="00A01435" w14:paraId="57E628F4" w14:textId="77777777" w:rsidTr="003D138B">
        <w:tc>
          <w:tcPr>
            <w:tcW w:w="7343" w:type="dxa"/>
            <w:gridSpan w:val="4"/>
            <w:vAlign w:val="center"/>
          </w:tcPr>
          <w:p w14:paraId="1EE6E0A4" w14:textId="77777777" w:rsidR="00A01435" w:rsidRPr="007C4055" w:rsidRDefault="00A01435" w:rsidP="003D138B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7C4055">
              <w:rPr>
                <w:rFonts w:ascii="Arial" w:hAnsi="Arial" w:cs="Arial"/>
                <w:b/>
                <w:lang w:val="mn-MN"/>
              </w:rPr>
              <w:t>Нийт</w:t>
            </w:r>
          </w:p>
        </w:tc>
        <w:tc>
          <w:tcPr>
            <w:tcW w:w="1836" w:type="dxa"/>
            <w:vAlign w:val="center"/>
          </w:tcPr>
          <w:p w14:paraId="1A44AE79" w14:textId="77777777" w:rsidR="00A01435" w:rsidRDefault="00A01435" w:rsidP="003D13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10.000.000</w:t>
            </w:r>
          </w:p>
        </w:tc>
      </w:tr>
    </w:tbl>
    <w:p w14:paraId="33BE000B" w14:textId="77777777" w:rsidR="00A01435" w:rsidRDefault="00A01435" w:rsidP="00A01435">
      <w:pPr>
        <w:rPr>
          <w:rFonts w:ascii="Arial" w:hAnsi="Arial" w:cs="Arial"/>
          <w:lang w:val="mn-MN"/>
        </w:rPr>
      </w:pPr>
    </w:p>
    <w:p w14:paraId="1B1472F3" w14:textId="77777777" w:rsidR="00A01435" w:rsidRPr="003C1FA9" w:rsidRDefault="00A01435" w:rsidP="00A01435">
      <w:pPr>
        <w:jc w:val="both"/>
        <w:rPr>
          <w:rFonts w:ascii="Arial" w:hAnsi="Arial" w:cs="Arial"/>
          <w:color w:val="FF0000"/>
          <w:lang w:val="mn-MN"/>
        </w:rPr>
      </w:pPr>
    </w:p>
    <w:p w14:paraId="7A8A9CA8" w14:textId="77777777" w:rsidR="00A01435" w:rsidRDefault="00A01435" w:rsidP="00A01435">
      <w:pPr>
        <w:jc w:val="center"/>
        <w:rPr>
          <w:rFonts w:ascii="Arial" w:hAnsi="Arial" w:cs="Arial"/>
          <w:lang w:val="mn-MN"/>
        </w:rPr>
      </w:pPr>
    </w:p>
    <w:p w14:paraId="32A8C4B4" w14:textId="77777777" w:rsidR="00A01435" w:rsidRPr="00CB4B76" w:rsidRDefault="00A01435" w:rsidP="00A01435">
      <w:pPr>
        <w:ind w:right="120"/>
        <w:jc w:val="center"/>
        <w:rPr>
          <w:rFonts w:ascii="Arial" w:hAnsi="Arial" w:cstheme="minorBidi"/>
          <w:szCs w:val="30"/>
          <w:lang w:val="mn-MN" w:bidi="mn-Mong-CN"/>
        </w:rPr>
      </w:pPr>
      <w:r>
        <w:rPr>
          <w:rFonts w:ascii="Arial" w:hAnsi="Arial" w:cstheme="minorBidi"/>
          <w:szCs w:val="30"/>
          <w:lang w:val="mn-MN" w:bidi="mn-Mong-CN"/>
        </w:rPr>
        <w:t>_ОО_</w:t>
      </w:r>
    </w:p>
    <w:p w14:paraId="01DA676B" w14:textId="77777777" w:rsidR="00E658A6" w:rsidRDefault="00E658A6"/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B4F25"/>
    <w:multiLevelType w:val="hybridMultilevel"/>
    <w:tmpl w:val="9A6A7AEA"/>
    <w:lvl w:ilvl="0" w:tplc="012EBE8C">
      <w:start w:val="201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947C25"/>
    <w:multiLevelType w:val="hybridMultilevel"/>
    <w:tmpl w:val="F9D27482"/>
    <w:lvl w:ilvl="0" w:tplc="012EBE8C">
      <w:start w:val="2018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9214D0"/>
    <w:multiLevelType w:val="hybridMultilevel"/>
    <w:tmpl w:val="675ED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442803">
    <w:abstractNumId w:val="0"/>
  </w:num>
  <w:num w:numId="2" w16cid:durableId="9797235">
    <w:abstractNumId w:val="1"/>
  </w:num>
  <w:num w:numId="3" w16cid:durableId="1121807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35"/>
    <w:rsid w:val="000D2EC8"/>
    <w:rsid w:val="00A01435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0D85"/>
  <w15:chartTrackingRefBased/>
  <w15:docId w15:val="{89C67321-0011-4A9D-9E85-11CC99BD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435"/>
    <w:pPr>
      <w:spacing w:after="0" w:line="240" w:lineRule="auto"/>
    </w:pPr>
    <w:rPr>
      <w:rFonts w:ascii="Arial Mon" w:eastAsia="SimSun" w:hAnsi="Arial Mo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Дэд гарчиг,Heading Number,kepala,a.,List Paragraph1,List Paragraph (numbered (a)),References,List_Paragraph,Multilevel para_II,List Paragraph 1,IBL List Paragraph,Subtitle1,List Paragraph Num,Colorful List - Accent 11,Subtitle11"/>
    <w:basedOn w:val="Normal"/>
    <w:link w:val="ListParagraphChar"/>
    <w:uiPriority w:val="34"/>
    <w:qFormat/>
    <w:rsid w:val="00A01435"/>
    <w:pPr>
      <w:ind w:left="720"/>
      <w:contextualSpacing/>
    </w:pPr>
  </w:style>
  <w:style w:type="table" w:styleId="TableGrid">
    <w:name w:val="Table Grid"/>
    <w:basedOn w:val="TableNormal"/>
    <w:uiPriority w:val="59"/>
    <w:rsid w:val="00A01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,Дэд гарчиг Char,Heading Number Char,kepala Char,a. Char,List Paragraph1 Char,List Paragraph (numbered (a)) Char,References Char,List_Paragraph Char,Multilevel para_II Char,List Paragraph 1 Char,IBL List Paragraph Char"/>
    <w:link w:val="ListParagraph"/>
    <w:uiPriority w:val="34"/>
    <w:locked/>
    <w:rsid w:val="00A01435"/>
    <w:rPr>
      <w:rFonts w:ascii="Arial Mon" w:eastAsia="SimSun" w:hAnsi="Arial Mo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1697</Words>
  <Characters>9676</Characters>
  <Application>Microsoft Office Word</Application>
  <DocSecurity>0</DocSecurity>
  <Lines>80</Lines>
  <Paragraphs>22</Paragraphs>
  <ScaleCrop>false</ScaleCrop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Жавхаа Даваасүрэн</dc:creator>
  <cp:keywords/>
  <dc:description/>
  <cp:lastModifiedBy>Жавхаа Даваасүрэн</cp:lastModifiedBy>
  <cp:revision>1</cp:revision>
  <dcterms:created xsi:type="dcterms:W3CDTF">2024-09-30T08:54:00Z</dcterms:created>
  <dcterms:modified xsi:type="dcterms:W3CDTF">2024-09-30T08:55:00Z</dcterms:modified>
</cp:coreProperties>
</file>