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E18A3" w14:textId="77777777" w:rsidR="00CC34FA" w:rsidRDefault="00CC34FA" w:rsidP="00CC34FA">
      <w:pPr>
        <w:spacing w:after="0" w:line="240" w:lineRule="auto"/>
        <w:jc w:val="right"/>
        <w:rPr>
          <w:rFonts w:ascii="Arial" w:hAnsi="Arial" w:cs="Arial"/>
          <w:lang w:val="mn-MN"/>
        </w:rPr>
      </w:pPr>
    </w:p>
    <w:p w14:paraId="15542EB6" w14:textId="77777777" w:rsidR="00CC34FA" w:rsidRPr="005B3744" w:rsidRDefault="00CC34FA" w:rsidP="00CC34FA">
      <w:pPr>
        <w:spacing w:after="0" w:line="240" w:lineRule="auto"/>
        <w:jc w:val="right"/>
        <w:rPr>
          <w:rFonts w:ascii="Arial" w:hAnsi="Arial" w:cs="Arial"/>
          <w:lang w:val="mn-MN"/>
        </w:rPr>
      </w:pPr>
      <w:r>
        <w:rPr>
          <w:rFonts w:ascii="Arial" w:hAnsi="Arial" w:cs="Arial"/>
          <w:lang w:val="mn-MN"/>
        </w:rPr>
        <w:t xml:space="preserve">Аймгийн засаг даргын 2024 </w:t>
      </w:r>
      <w:r w:rsidRPr="005B3744">
        <w:rPr>
          <w:rFonts w:ascii="Arial" w:hAnsi="Arial" w:cs="Arial"/>
          <w:lang w:val="mn-MN"/>
        </w:rPr>
        <w:t>оны</w:t>
      </w:r>
    </w:p>
    <w:p w14:paraId="5990BB95" w14:textId="77777777" w:rsidR="00CC34FA" w:rsidRPr="005B3744" w:rsidRDefault="00CC34FA" w:rsidP="00CC34FA">
      <w:pPr>
        <w:spacing w:after="0" w:line="240" w:lineRule="auto"/>
        <w:jc w:val="right"/>
        <w:rPr>
          <w:rFonts w:ascii="Arial" w:hAnsi="Arial" w:cs="Arial"/>
          <w:lang w:val="mn-MN"/>
        </w:rPr>
      </w:pPr>
      <w:r>
        <w:rPr>
          <w:rFonts w:ascii="Arial" w:hAnsi="Arial" w:cs="Arial"/>
          <w:lang w:val="mn-MN"/>
        </w:rPr>
        <w:t>04 дүгээ</w:t>
      </w:r>
      <w:r w:rsidRPr="005B3744">
        <w:rPr>
          <w:rFonts w:ascii="Arial" w:hAnsi="Arial" w:cs="Arial"/>
          <w:lang w:val="mn-MN"/>
        </w:rPr>
        <w:t>р сарын  . . .</w:t>
      </w:r>
      <w:r>
        <w:rPr>
          <w:rFonts w:ascii="Arial" w:hAnsi="Arial" w:cs="Arial"/>
        </w:rPr>
        <w:t>-</w:t>
      </w:r>
      <w:r w:rsidRPr="005B3744">
        <w:rPr>
          <w:rFonts w:ascii="Arial" w:hAnsi="Arial" w:cs="Arial"/>
          <w:lang w:val="mn-MN"/>
        </w:rPr>
        <w:t xml:space="preserve">ны өдрийн  </w:t>
      </w:r>
    </w:p>
    <w:p w14:paraId="20791733" w14:textId="77777777" w:rsidR="00CC34FA" w:rsidRDefault="00CC34FA" w:rsidP="00CC34FA">
      <w:pPr>
        <w:spacing w:after="0" w:line="240" w:lineRule="auto"/>
        <w:jc w:val="right"/>
        <w:rPr>
          <w:rFonts w:ascii="Arial" w:hAnsi="Arial" w:cs="Arial"/>
          <w:lang w:val="mn-MN"/>
        </w:rPr>
      </w:pPr>
      <w:r w:rsidRPr="005B3744">
        <w:rPr>
          <w:rFonts w:ascii="Arial" w:hAnsi="Arial" w:cs="Arial"/>
          <w:lang w:val="mn-MN"/>
        </w:rPr>
        <w:t xml:space="preserve">........дугаар захирамжийн </w:t>
      </w:r>
      <w:r>
        <w:rPr>
          <w:rFonts w:ascii="Arial" w:hAnsi="Arial" w:cs="Arial"/>
        </w:rPr>
        <w:t xml:space="preserve">I </w:t>
      </w:r>
      <w:r w:rsidRPr="005B3744">
        <w:rPr>
          <w:rFonts w:ascii="Arial" w:hAnsi="Arial" w:cs="Arial"/>
          <w:lang w:val="mn-MN"/>
        </w:rPr>
        <w:t xml:space="preserve"> хавсралт</w:t>
      </w:r>
    </w:p>
    <w:p w14:paraId="607BD1B9" w14:textId="77777777" w:rsidR="00CC34FA" w:rsidRDefault="00CC34FA" w:rsidP="00CC34FA">
      <w:pPr>
        <w:rPr>
          <w:rFonts w:ascii="Arial" w:hAnsi="Arial" w:cs="Arial"/>
          <w:lang w:val="mn-MN"/>
        </w:rPr>
      </w:pPr>
    </w:p>
    <w:p w14:paraId="09298A04" w14:textId="77777777" w:rsidR="00CC34FA" w:rsidRDefault="00CC34FA" w:rsidP="00CC34FA">
      <w:pPr>
        <w:spacing w:after="0" w:line="240" w:lineRule="auto"/>
        <w:rPr>
          <w:rFonts w:ascii="Arial" w:hAnsi="Arial" w:cs="Arial"/>
          <w:lang w:val="mn-MN"/>
        </w:rPr>
      </w:pPr>
    </w:p>
    <w:p w14:paraId="19A06CD5" w14:textId="77777777" w:rsidR="00CC34FA" w:rsidRDefault="00CC34FA" w:rsidP="00CC34FA">
      <w:pPr>
        <w:tabs>
          <w:tab w:val="left" w:pos="2790"/>
        </w:tabs>
        <w:spacing w:after="0" w:line="240" w:lineRule="auto"/>
        <w:jc w:val="center"/>
        <w:rPr>
          <w:rFonts w:ascii="Arial" w:hAnsi="Arial" w:cs="Arial"/>
          <w:b/>
          <w:lang w:val="mn-MN"/>
        </w:rPr>
      </w:pPr>
      <w:r w:rsidRPr="00E04C82">
        <w:rPr>
          <w:rFonts w:ascii="Arial" w:hAnsi="Arial" w:cs="Arial"/>
          <w:b/>
          <w:lang w:val="mn-MN"/>
        </w:rPr>
        <w:t xml:space="preserve"> </w:t>
      </w:r>
      <w:r>
        <w:rPr>
          <w:rFonts w:ascii="Arial" w:hAnsi="Arial" w:cs="Arial"/>
          <w:b/>
          <w:lang w:val="mn-MN"/>
        </w:rPr>
        <w:t>НҮҮДЛИЙН ЭМНЭЛГИЙГ</w:t>
      </w:r>
      <w:r w:rsidRPr="00E04C82">
        <w:rPr>
          <w:rFonts w:ascii="Arial" w:hAnsi="Arial" w:cs="Arial"/>
          <w:b/>
          <w:lang w:val="mn-MN"/>
        </w:rPr>
        <w:t xml:space="preserve"> АЖИЛЛУУЛАХ</w:t>
      </w:r>
      <w:r>
        <w:rPr>
          <w:rFonts w:ascii="Arial" w:hAnsi="Arial" w:cs="Arial"/>
          <w:b/>
          <w:lang w:val="mn-MN"/>
        </w:rPr>
        <w:t xml:space="preserve">, </w:t>
      </w:r>
      <w:r w:rsidRPr="00E04C82">
        <w:rPr>
          <w:rFonts w:ascii="Arial" w:hAnsi="Arial" w:cs="Arial"/>
          <w:b/>
          <w:lang w:val="mn-MN"/>
        </w:rPr>
        <w:t xml:space="preserve"> УРЬДЧИЛАН </w:t>
      </w:r>
    </w:p>
    <w:p w14:paraId="3A7BF5C1" w14:textId="77777777" w:rsidR="00CC34FA" w:rsidRDefault="00CC34FA" w:rsidP="00CC34FA">
      <w:pPr>
        <w:tabs>
          <w:tab w:val="left" w:pos="2790"/>
        </w:tabs>
        <w:spacing w:after="0" w:line="240" w:lineRule="auto"/>
        <w:jc w:val="center"/>
        <w:rPr>
          <w:rFonts w:ascii="Arial" w:hAnsi="Arial" w:cs="Arial"/>
          <w:b/>
          <w:lang w:val="mn-MN"/>
        </w:rPr>
      </w:pPr>
      <w:r w:rsidRPr="00E04C82">
        <w:rPr>
          <w:rFonts w:ascii="Arial" w:hAnsi="Arial" w:cs="Arial"/>
          <w:b/>
          <w:lang w:val="mn-MN"/>
        </w:rPr>
        <w:t>СЭРГИЙЛЭХ,</w:t>
      </w:r>
      <w:r>
        <w:rPr>
          <w:rFonts w:ascii="Arial" w:hAnsi="Arial" w:cs="Arial"/>
          <w:b/>
          <w:lang w:val="mn-MN"/>
        </w:rPr>
        <w:t xml:space="preserve"> </w:t>
      </w:r>
      <w:r w:rsidRPr="00E04C82">
        <w:rPr>
          <w:rFonts w:ascii="Arial" w:hAnsi="Arial" w:cs="Arial"/>
          <w:b/>
          <w:lang w:val="mn-MN"/>
        </w:rPr>
        <w:t xml:space="preserve"> ЭРТ ИЛРҮҮЛЭХ ҮЗЛЭГ, ОНОШИЛГОО,</w:t>
      </w:r>
    </w:p>
    <w:p w14:paraId="408FC6CE" w14:textId="77777777" w:rsidR="00CC34FA" w:rsidRDefault="00CC34FA" w:rsidP="00CC34FA">
      <w:pPr>
        <w:tabs>
          <w:tab w:val="left" w:pos="2790"/>
        </w:tabs>
        <w:spacing w:after="0" w:line="240" w:lineRule="auto"/>
        <w:jc w:val="center"/>
        <w:rPr>
          <w:rFonts w:ascii="Arial" w:hAnsi="Arial" w:cs="Arial"/>
          <w:b/>
          <w:lang w:val="mn-MN"/>
        </w:rPr>
      </w:pPr>
      <w:r w:rsidRPr="00E04C82">
        <w:rPr>
          <w:rFonts w:ascii="Arial" w:hAnsi="Arial" w:cs="Arial"/>
          <w:b/>
          <w:lang w:val="mn-MN"/>
        </w:rPr>
        <w:t xml:space="preserve"> ШИНЖИЛГЭЭГ </w:t>
      </w:r>
      <w:r>
        <w:rPr>
          <w:rFonts w:ascii="Arial" w:hAnsi="Arial" w:cs="Arial"/>
          <w:b/>
          <w:lang w:val="mn-MN"/>
        </w:rPr>
        <w:t xml:space="preserve"> </w:t>
      </w:r>
      <w:r w:rsidRPr="00E04C82">
        <w:rPr>
          <w:rFonts w:ascii="Arial" w:hAnsi="Arial" w:cs="Arial"/>
          <w:b/>
          <w:lang w:val="mn-MN"/>
        </w:rPr>
        <w:t>ЭРЧИМЖҮҮЛЭ</w:t>
      </w:r>
      <w:r>
        <w:rPr>
          <w:rFonts w:ascii="Arial" w:hAnsi="Arial" w:cs="Arial"/>
          <w:b/>
          <w:lang w:val="mn-MN"/>
        </w:rPr>
        <w:t xml:space="preserve">Н АЖИЛЛАХ </w:t>
      </w:r>
      <w:r w:rsidRPr="00E04C82">
        <w:rPr>
          <w:rFonts w:ascii="Arial" w:hAnsi="Arial" w:cs="Arial"/>
          <w:b/>
          <w:lang w:val="mn-MN"/>
        </w:rPr>
        <w:t>УДИРДАМЖ</w:t>
      </w:r>
    </w:p>
    <w:p w14:paraId="66CA9092" w14:textId="77777777" w:rsidR="00CC34FA" w:rsidRDefault="00CC34FA" w:rsidP="00CC34FA">
      <w:pPr>
        <w:tabs>
          <w:tab w:val="left" w:pos="2790"/>
        </w:tabs>
        <w:spacing w:after="0" w:line="240" w:lineRule="auto"/>
        <w:jc w:val="center"/>
        <w:rPr>
          <w:rFonts w:ascii="Arial" w:hAnsi="Arial" w:cs="Arial"/>
          <w:b/>
          <w:lang w:val="mn-MN"/>
        </w:rPr>
      </w:pPr>
    </w:p>
    <w:p w14:paraId="041912AD" w14:textId="77777777" w:rsidR="00CC34FA" w:rsidRDefault="00CC34FA" w:rsidP="00CC34FA">
      <w:pPr>
        <w:tabs>
          <w:tab w:val="left" w:pos="2790"/>
        </w:tabs>
        <w:spacing w:after="0" w:line="240" w:lineRule="auto"/>
        <w:jc w:val="center"/>
        <w:rPr>
          <w:rFonts w:ascii="Arial" w:hAnsi="Arial" w:cs="Arial"/>
          <w:b/>
          <w:lang w:val="mn-MN"/>
        </w:rPr>
      </w:pPr>
    </w:p>
    <w:p w14:paraId="50EE1DF6" w14:textId="77777777" w:rsidR="00CC34FA" w:rsidRDefault="00CC34FA" w:rsidP="00CC34FA">
      <w:pPr>
        <w:tabs>
          <w:tab w:val="left" w:pos="2790"/>
        </w:tabs>
        <w:spacing w:after="0" w:line="360" w:lineRule="auto"/>
        <w:ind w:firstLine="709"/>
        <w:jc w:val="both"/>
        <w:rPr>
          <w:rFonts w:ascii="Arial" w:hAnsi="Arial" w:cs="Arial"/>
          <w:lang w:val="mn-MN"/>
        </w:rPr>
      </w:pPr>
      <w:r>
        <w:rPr>
          <w:rFonts w:ascii="Arial" w:hAnsi="Arial" w:cs="Arial"/>
          <w:b/>
          <w:lang w:val="mn-MN"/>
        </w:rPr>
        <w:t>Үндэслэл:</w:t>
      </w:r>
      <w:r>
        <w:rPr>
          <w:rFonts w:ascii="Arial" w:hAnsi="Arial" w:cs="Arial"/>
          <w:lang w:val="mn-MN"/>
        </w:rPr>
        <w:t>Эрүүл мэндийн сайдын 2023 оны А/379 дүгээр тушаал, Эрүүл мэндийн даатгалын үндэсний зөвлөлийн 2023 оны 10 дугаар тогтоолын дагуу урьдчилан сэргийлэх, эрт илрүүлэх, үзлэг, оношилгоо, шинжилгээг зохион байгуулан үйл ажиллагааг явуулж байна.</w:t>
      </w:r>
    </w:p>
    <w:p w14:paraId="5A003929" w14:textId="77777777" w:rsidR="00CC34FA" w:rsidRDefault="00CC34FA" w:rsidP="00CC34FA">
      <w:pPr>
        <w:tabs>
          <w:tab w:val="left" w:pos="2790"/>
        </w:tabs>
        <w:spacing w:after="0" w:line="360" w:lineRule="auto"/>
        <w:ind w:firstLine="709"/>
        <w:jc w:val="both"/>
        <w:rPr>
          <w:rFonts w:ascii="Arial" w:hAnsi="Arial" w:cs="Arial"/>
          <w:lang w:val="mn-MN"/>
        </w:rPr>
      </w:pPr>
      <w:r>
        <w:rPr>
          <w:rFonts w:ascii="Arial" w:hAnsi="Arial" w:cs="Arial"/>
          <w:lang w:val="mn-MN"/>
        </w:rPr>
        <w:t>2024 оны 03 дугаар сарын 21-ний  өдрийн байдлаар эрт илрүүлэг үзлэгт улсын хэмжээнд 1,351,546 хүн буюу 40 хувь, Орхон аймагт 48,686 хүн буюу 45.8 хувь нь хамрагдсан байна.</w:t>
      </w:r>
    </w:p>
    <w:p w14:paraId="559DCF15" w14:textId="77777777" w:rsidR="00CC34FA" w:rsidRDefault="00CC34FA" w:rsidP="00CC34FA">
      <w:pPr>
        <w:tabs>
          <w:tab w:val="left" w:pos="2790"/>
        </w:tabs>
        <w:spacing w:after="0" w:line="360" w:lineRule="auto"/>
        <w:jc w:val="both"/>
        <w:rPr>
          <w:rFonts w:ascii="Arial" w:hAnsi="Arial" w:cs="Arial"/>
          <w:lang w:val="mn-MN"/>
        </w:rPr>
      </w:pPr>
      <w:r>
        <w:rPr>
          <w:rFonts w:ascii="Arial" w:hAnsi="Arial" w:cs="Arial"/>
          <w:lang w:val="mn-MN"/>
        </w:rPr>
        <w:t xml:space="preserve">           Эрт илрүүлэх үзлэг, оношилгоо, шинжилгээг эрчимжүүлэх хүрээнд Эрүүл мэндийн сайдын 2023 оны 07 дугаар сарын 17-ны өдрийн </w:t>
      </w:r>
      <w:r>
        <w:rPr>
          <w:rFonts w:ascii="Arial" w:hAnsi="Arial" w:cs="Arial"/>
        </w:rPr>
        <w:t>“</w:t>
      </w:r>
      <w:r>
        <w:rPr>
          <w:rFonts w:ascii="Arial" w:hAnsi="Arial" w:cs="Arial"/>
          <w:lang w:val="mn-MN"/>
        </w:rPr>
        <w:t>Эрт илрүүлэх үзлэг, оношилгоо, шинжилгээг эрчимжүүлэх тухай</w:t>
      </w:r>
      <w:r>
        <w:rPr>
          <w:rFonts w:ascii="Arial" w:hAnsi="Arial" w:cs="Arial"/>
        </w:rPr>
        <w:t>”</w:t>
      </w:r>
      <w:r>
        <w:rPr>
          <w:rFonts w:ascii="Arial" w:hAnsi="Arial" w:cs="Arial"/>
          <w:lang w:val="mn-MN"/>
        </w:rPr>
        <w:t xml:space="preserve"> А/256 дугаар тушаал, Эрүүл мэндийн сайдын 2024 оны 02 дугаар сарын 20-ны өдрийн </w:t>
      </w:r>
      <w:r>
        <w:rPr>
          <w:rFonts w:ascii="Arial" w:hAnsi="Arial" w:cs="Arial"/>
        </w:rPr>
        <w:t>“</w:t>
      </w:r>
      <w:r>
        <w:rPr>
          <w:rFonts w:ascii="Arial" w:hAnsi="Arial" w:cs="Arial"/>
          <w:lang w:val="mn-MN"/>
        </w:rPr>
        <w:t xml:space="preserve">Түр журам батлах тухай </w:t>
      </w:r>
      <w:r>
        <w:rPr>
          <w:rFonts w:ascii="Arial" w:hAnsi="Arial" w:cs="Arial"/>
        </w:rPr>
        <w:t>”</w:t>
      </w:r>
      <w:r>
        <w:rPr>
          <w:rFonts w:ascii="Arial" w:hAnsi="Arial" w:cs="Arial"/>
          <w:lang w:val="mn-MN"/>
        </w:rPr>
        <w:t xml:space="preserve"> А/71 дүгээр, </w:t>
      </w:r>
      <w:r>
        <w:rPr>
          <w:rFonts w:ascii="Arial" w:hAnsi="Arial" w:cs="Arial"/>
        </w:rPr>
        <w:t xml:space="preserve">2024 </w:t>
      </w:r>
      <w:r>
        <w:rPr>
          <w:rFonts w:ascii="Arial" w:hAnsi="Arial" w:cs="Arial"/>
          <w:lang w:val="mn-MN"/>
        </w:rPr>
        <w:t xml:space="preserve">оны 04 дүгээр  сарын 01-ний өдрийн </w:t>
      </w:r>
      <w:r>
        <w:rPr>
          <w:rFonts w:ascii="Arial" w:hAnsi="Arial" w:cs="Arial"/>
        </w:rPr>
        <w:t>“</w:t>
      </w:r>
      <w:r>
        <w:rPr>
          <w:rFonts w:ascii="Arial" w:hAnsi="Arial" w:cs="Arial"/>
          <w:lang w:val="mn-MN"/>
        </w:rPr>
        <w:t>Нүүдлийн эмнэлгийг орон нутагт ажиллуулан эрт илрүүлэх үзлэг, оношилгоо, шинжилгээг эрчимжүүлэх тухай</w:t>
      </w:r>
      <w:r>
        <w:rPr>
          <w:rFonts w:ascii="Arial" w:hAnsi="Arial" w:cs="Arial"/>
        </w:rPr>
        <w:t>”</w:t>
      </w:r>
      <w:r>
        <w:rPr>
          <w:rFonts w:ascii="Arial" w:hAnsi="Arial" w:cs="Arial"/>
          <w:lang w:val="mn-MN"/>
        </w:rPr>
        <w:t xml:space="preserve"> А/150 дугаар тушаал тус тус батлагдсан.</w:t>
      </w:r>
    </w:p>
    <w:p w14:paraId="221E35C4" w14:textId="77777777" w:rsidR="00CC34FA" w:rsidRDefault="00CC34FA" w:rsidP="00CC34FA">
      <w:pPr>
        <w:tabs>
          <w:tab w:val="left" w:pos="2790"/>
        </w:tabs>
        <w:spacing w:after="0" w:line="360" w:lineRule="auto"/>
        <w:jc w:val="both"/>
        <w:rPr>
          <w:rFonts w:ascii="Arial" w:hAnsi="Arial" w:cs="Arial"/>
          <w:lang w:val="mn-MN"/>
        </w:rPr>
      </w:pPr>
      <w:r>
        <w:rPr>
          <w:rFonts w:ascii="Arial" w:hAnsi="Arial" w:cs="Arial"/>
          <w:lang w:val="mn-MN"/>
        </w:rPr>
        <w:t xml:space="preserve">           Орон нутагт өвөлжилтийн байдал хүндэрч, зудын байдалтай байгаа учир эмнэлгийн тусламж үйлчилгээний хүртээмжийг нэмэгдүүлж Улсын хоёрдугаар төв эмнэлгийн эмч, эмнэлгийн мэргэжилтний бүрэлдэхүүн батлагдсан хуваарийн дагуу малчид, хөгжлийн бэрхшээлтэй, алслагдсан багийн иргэдэд урьдчилан сэргийлэх, үзлэг, шинжилгээ, оношилгоог хийхээр ажиллаж байна. </w:t>
      </w:r>
    </w:p>
    <w:p w14:paraId="7C017192" w14:textId="77777777" w:rsidR="00CC34FA" w:rsidRDefault="00CC34FA" w:rsidP="00CC34FA">
      <w:pPr>
        <w:tabs>
          <w:tab w:val="left" w:pos="2790"/>
        </w:tabs>
        <w:spacing w:after="0" w:line="360" w:lineRule="auto"/>
        <w:ind w:firstLine="709"/>
        <w:jc w:val="both"/>
        <w:rPr>
          <w:rFonts w:ascii="Arial" w:hAnsi="Arial" w:cs="Arial"/>
          <w:lang w:val="mn-MN"/>
        </w:rPr>
      </w:pPr>
      <w:r w:rsidRPr="005B1CDE">
        <w:rPr>
          <w:rFonts w:ascii="Arial" w:hAnsi="Arial" w:cs="Arial"/>
          <w:b/>
          <w:lang w:val="mn-MN"/>
        </w:rPr>
        <w:t>Зорилго:</w:t>
      </w:r>
      <w:r w:rsidRPr="00936DAE">
        <w:rPr>
          <w:rFonts w:ascii="Arial" w:hAnsi="Arial" w:cs="Arial"/>
          <w:lang w:val="mn-MN"/>
        </w:rPr>
        <w:t>Урьдчилан сэргийлэх үзлэг, оношилгоо, шинжилгээ, эмнэлгийн тусламж, үйлчилгээг орон нутгийн иргэдэд ойртуулан, үйл ажиллагааг эрчимжүүлэх</w:t>
      </w:r>
    </w:p>
    <w:p w14:paraId="5E6EF848" w14:textId="77777777" w:rsidR="00CC34FA" w:rsidRDefault="00CC34FA" w:rsidP="00CC34FA">
      <w:pPr>
        <w:tabs>
          <w:tab w:val="left" w:pos="2790"/>
        </w:tabs>
        <w:spacing w:after="0" w:line="360" w:lineRule="auto"/>
        <w:ind w:firstLine="709"/>
        <w:jc w:val="both"/>
        <w:rPr>
          <w:rFonts w:ascii="Arial" w:hAnsi="Arial" w:cs="Arial"/>
          <w:b/>
          <w:lang w:val="mn-MN"/>
        </w:rPr>
      </w:pPr>
      <w:r>
        <w:rPr>
          <w:rFonts w:ascii="Arial" w:hAnsi="Arial" w:cs="Arial"/>
          <w:b/>
          <w:lang w:val="mn-MN"/>
        </w:rPr>
        <w:t xml:space="preserve"> </w:t>
      </w:r>
      <w:r w:rsidRPr="00936DAE">
        <w:rPr>
          <w:rFonts w:ascii="Arial" w:hAnsi="Arial" w:cs="Arial"/>
          <w:b/>
          <w:lang w:val="mn-MN"/>
        </w:rPr>
        <w:t>Зорилт:</w:t>
      </w:r>
    </w:p>
    <w:p w14:paraId="6237C0F0" w14:textId="77777777" w:rsidR="00CC34FA" w:rsidRDefault="00CC34FA" w:rsidP="00CC34FA">
      <w:pPr>
        <w:tabs>
          <w:tab w:val="left" w:pos="2790"/>
        </w:tabs>
        <w:spacing w:after="0" w:line="360" w:lineRule="auto"/>
        <w:ind w:firstLine="709"/>
        <w:jc w:val="both"/>
        <w:rPr>
          <w:rFonts w:ascii="Arial" w:hAnsi="Arial" w:cs="Arial"/>
          <w:lang w:val="mn-MN"/>
        </w:rPr>
      </w:pPr>
      <w:r>
        <w:rPr>
          <w:rFonts w:ascii="Arial" w:hAnsi="Arial" w:cs="Arial"/>
          <w:b/>
          <w:lang w:val="mn-MN"/>
        </w:rPr>
        <w:t>1.</w:t>
      </w:r>
      <w:r>
        <w:rPr>
          <w:rFonts w:ascii="Arial" w:hAnsi="Arial" w:cs="Arial"/>
          <w:lang w:val="mn-MN"/>
        </w:rPr>
        <w:t>Малчид, хөгжлийн бэрхшээлтэй иргэдэд урьдчилан сэргийлэх, эрт илрүүлэх үзлэг, оношилгоо, шинжилгээнд хамруулах</w:t>
      </w:r>
    </w:p>
    <w:p w14:paraId="0FF1AEC7" w14:textId="77777777" w:rsidR="00CC34FA" w:rsidRDefault="00CC34FA" w:rsidP="00CC34FA">
      <w:pPr>
        <w:tabs>
          <w:tab w:val="left" w:pos="2790"/>
        </w:tabs>
        <w:spacing w:after="0" w:line="360" w:lineRule="auto"/>
        <w:ind w:firstLine="709"/>
        <w:jc w:val="both"/>
        <w:rPr>
          <w:rFonts w:ascii="Arial" w:hAnsi="Arial" w:cs="Arial"/>
          <w:lang w:val="mn-MN"/>
        </w:rPr>
      </w:pPr>
      <w:r>
        <w:rPr>
          <w:rFonts w:ascii="Arial" w:hAnsi="Arial" w:cs="Arial"/>
          <w:lang w:val="mn-MN"/>
        </w:rPr>
        <w:t>2.Алслагдсан бүс нутагт оршин суугаа иргэдэд эмнэлгийн тусламж, үйлчилгээний хүртээмжийг нэмэгдүүлэх</w:t>
      </w:r>
    </w:p>
    <w:p w14:paraId="45CAB7DF" w14:textId="77777777" w:rsidR="00CC34FA" w:rsidRPr="0018354D" w:rsidRDefault="00CC34FA" w:rsidP="00CC34FA">
      <w:pPr>
        <w:tabs>
          <w:tab w:val="left" w:pos="2790"/>
        </w:tabs>
        <w:spacing w:after="0" w:line="360" w:lineRule="auto"/>
        <w:ind w:firstLine="709"/>
        <w:jc w:val="both"/>
        <w:rPr>
          <w:rFonts w:ascii="Arial" w:hAnsi="Arial" w:cs="Arial"/>
          <w:b/>
          <w:lang w:val="mn-MN"/>
        </w:rPr>
      </w:pPr>
      <w:r>
        <w:rPr>
          <w:rFonts w:ascii="Arial" w:hAnsi="Arial" w:cs="Arial"/>
          <w:lang w:val="mn-MN"/>
        </w:rPr>
        <w:t>3.Хүн амд чиглэсэн эрүүл мэндийн  боловсрол олгох, мэдээлэл, сурталчилгааны материалыг түгээх</w:t>
      </w:r>
    </w:p>
    <w:p w14:paraId="0CFCCCF7" w14:textId="77777777" w:rsidR="00CC34FA" w:rsidRDefault="00CC34FA" w:rsidP="00CC34FA">
      <w:pPr>
        <w:tabs>
          <w:tab w:val="left" w:pos="2790"/>
        </w:tabs>
        <w:spacing w:after="0" w:line="360" w:lineRule="auto"/>
        <w:jc w:val="both"/>
        <w:rPr>
          <w:rFonts w:ascii="Arial" w:hAnsi="Arial" w:cs="Arial"/>
          <w:b/>
          <w:lang w:val="mn-MN"/>
        </w:rPr>
      </w:pPr>
    </w:p>
    <w:p w14:paraId="594FE93C" w14:textId="77777777" w:rsidR="00CC34FA" w:rsidRPr="0049259B" w:rsidRDefault="00CC34FA" w:rsidP="00CC34FA">
      <w:pPr>
        <w:tabs>
          <w:tab w:val="left" w:pos="2790"/>
        </w:tabs>
        <w:spacing w:after="0" w:line="360" w:lineRule="auto"/>
        <w:jc w:val="both"/>
        <w:rPr>
          <w:rFonts w:ascii="Arial" w:hAnsi="Arial" w:cs="Arial"/>
          <w:lang w:val="mn-MN"/>
        </w:rPr>
      </w:pPr>
      <w:r>
        <w:rPr>
          <w:rFonts w:ascii="Arial" w:hAnsi="Arial" w:cs="Arial"/>
          <w:b/>
          <w:lang w:val="mn-MN"/>
        </w:rPr>
        <w:lastRenderedPageBreak/>
        <w:t xml:space="preserve">Хугацаа:  </w:t>
      </w:r>
      <w:r w:rsidRPr="00C75F98">
        <w:rPr>
          <w:rFonts w:ascii="Arial" w:hAnsi="Arial" w:cs="Arial"/>
          <w:lang w:val="mn-MN"/>
        </w:rPr>
        <w:t>2024 оны 04 д</w:t>
      </w:r>
      <w:r>
        <w:rPr>
          <w:rFonts w:ascii="Arial" w:hAnsi="Arial" w:cs="Arial"/>
          <w:lang w:val="mn-MN"/>
        </w:rPr>
        <w:t>үгээ</w:t>
      </w:r>
      <w:r w:rsidRPr="00C75F98">
        <w:rPr>
          <w:rFonts w:ascii="Arial" w:hAnsi="Arial" w:cs="Arial"/>
          <w:lang w:val="mn-MN"/>
        </w:rPr>
        <w:t>р сарын сарын 15-ны өдрөөс 04</w:t>
      </w:r>
      <w:r>
        <w:rPr>
          <w:rFonts w:ascii="Arial" w:hAnsi="Arial" w:cs="Arial"/>
          <w:lang w:val="mn-MN"/>
        </w:rPr>
        <w:t xml:space="preserve"> дүгээр </w:t>
      </w:r>
      <w:r w:rsidRPr="00C75F98">
        <w:rPr>
          <w:rFonts w:ascii="Arial" w:hAnsi="Arial" w:cs="Arial"/>
          <w:lang w:val="mn-MN"/>
        </w:rPr>
        <w:t xml:space="preserve"> сарын 20-ны өдөр хүртэл</w:t>
      </w:r>
    </w:p>
    <w:p w14:paraId="69B383E7" w14:textId="77777777" w:rsidR="00CC34FA" w:rsidRDefault="00CC34FA" w:rsidP="00CC34FA">
      <w:pPr>
        <w:tabs>
          <w:tab w:val="left" w:pos="2790"/>
        </w:tabs>
        <w:spacing w:after="0" w:line="360" w:lineRule="auto"/>
        <w:jc w:val="both"/>
        <w:rPr>
          <w:rFonts w:ascii="Arial" w:hAnsi="Arial" w:cs="Arial"/>
          <w:lang w:val="mn-MN"/>
        </w:rPr>
      </w:pPr>
      <w:r w:rsidRPr="00C75F98">
        <w:rPr>
          <w:rFonts w:ascii="Arial" w:hAnsi="Arial" w:cs="Arial"/>
          <w:b/>
          <w:lang w:val="mn-MN"/>
        </w:rPr>
        <w:t>Зохион байгуулагч:</w:t>
      </w:r>
      <w:r>
        <w:rPr>
          <w:rFonts w:ascii="Arial" w:hAnsi="Arial" w:cs="Arial"/>
          <w:lang w:val="mn-MN"/>
        </w:rPr>
        <w:t xml:space="preserve">  Улсын хоёрдугаар төв эмнэлэг</w:t>
      </w:r>
    </w:p>
    <w:p w14:paraId="26D81E58" w14:textId="77777777" w:rsidR="00CC34FA" w:rsidRPr="00C75F98" w:rsidRDefault="00CC34FA" w:rsidP="00CC34FA">
      <w:pPr>
        <w:tabs>
          <w:tab w:val="left" w:pos="2790"/>
        </w:tabs>
        <w:spacing w:after="0" w:line="360" w:lineRule="auto"/>
        <w:jc w:val="both"/>
        <w:rPr>
          <w:rFonts w:ascii="Arial" w:hAnsi="Arial" w:cs="Arial"/>
          <w:lang w:val="mn-MN"/>
        </w:rPr>
      </w:pPr>
      <w:r>
        <w:rPr>
          <w:rFonts w:ascii="Arial" w:hAnsi="Arial" w:cs="Arial"/>
          <w:lang w:val="mn-MN"/>
        </w:rPr>
        <w:t xml:space="preserve">     </w:t>
      </w:r>
      <w:r>
        <w:rPr>
          <w:rFonts w:ascii="Arial" w:hAnsi="Arial" w:cs="Arial"/>
        </w:rPr>
        <w:t>-</w:t>
      </w:r>
      <w:r w:rsidRPr="00C75F98">
        <w:rPr>
          <w:rFonts w:ascii="Arial" w:hAnsi="Arial" w:cs="Arial"/>
          <w:lang w:val="mn-MN"/>
        </w:rPr>
        <w:t>Аймгийн Засаг даргын Тамгын газар</w:t>
      </w:r>
    </w:p>
    <w:p w14:paraId="4C10DF40" w14:textId="77777777" w:rsidR="00CC34FA" w:rsidRPr="00C75F98" w:rsidRDefault="00CC34FA" w:rsidP="00CC34FA">
      <w:pPr>
        <w:tabs>
          <w:tab w:val="left" w:pos="2790"/>
        </w:tabs>
        <w:spacing w:after="0" w:line="360" w:lineRule="auto"/>
        <w:jc w:val="both"/>
        <w:rPr>
          <w:rFonts w:ascii="Arial" w:hAnsi="Arial" w:cs="Arial"/>
          <w:lang w:val="mn-MN"/>
        </w:rPr>
      </w:pPr>
      <w:r>
        <w:rPr>
          <w:rFonts w:ascii="Arial" w:hAnsi="Arial" w:cs="Arial"/>
          <w:lang w:val="mn-MN"/>
        </w:rPr>
        <w:t xml:space="preserve">     </w:t>
      </w:r>
      <w:r>
        <w:rPr>
          <w:rFonts w:ascii="Arial" w:hAnsi="Arial" w:cs="Arial"/>
        </w:rPr>
        <w:t>-</w:t>
      </w:r>
      <w:r w:rsidRPr="00C75F98">
        <w:rPr>
          <w:rFonts w:ascii="Arial" w:hAnsi="Arial" w:cs="Arial"/>
          <w:lang w:val="mn-MN"/>
        </w:rPr>
        <w:t>Эрүүл мэндийн газар</w:t>
      </w:r>
    </w:p>
    <w:p w14:paraId="3E516674" w14:textId="77777777" w:rsidR="00CC34FA" w:rsidRDefault="00CC34FA" w:rsidP="00CC34FA">
      <w:pPr>
        <w:tabs>
          <w:tab w:val="left" w:pos="2790"/>
        </w:tabs>
        <w:spacing w:after="0" w:line="360" w:lineRule="auto"/>
        <w:jc w:val="both"/>
        <w:rPr>
          <w:rFonts w:ascii="Arial" w:hAnsi="Arial" w:cs="Arial"/>
          <w:lang w:val="mn-MN"/>
        </w:rPr>
      </w:pPr>
      <w:r>
        <w:rPr>
          <w:rFonts w:ascii="Arial" w:hAnsi="Arial" w:cs="Arial"/>
          <w:lang w:val="mn-MN"/>
        </w:rPr>
        <w:t xml:space="preserve">     </w:t>
      </w:r>
      <w:r>
        <w:rPr>
          <w:rFonts w:ascii="Arial" w:hAnsi="Arial" w:cs="Arial"/>
        </w:rPr>
        <w:t>-</w:t>
      </w:r>
      <w:r w:rsidRPr="00C75F98">
        <w:rPr>
          <w:rFonts w:ascii="Arial" w:hAnsi="Arial" w:cs="Arial"/>
          <w:lang w:val="mn-MN"/>
        </w:rPr>
        <w:t>Сум, өрхийн эрүүл мэндийн төвүүд</w:t>
      </w:r>
    </w:p>
    <w:p w14:paraId="53D43F90" w14:textId="77777777" w:rsidR="00CC34FA" w:rsidRDefault="00CC34FA" w:rsidP="00CC34FA">
      <w:pPr>
        <w:tabs>
          <w:tab w:val="left" w:pos="2790"/>
        </w:tabs>
        <w:spacing w:after="0" w:line="360" w:lineRule="auto"/>
        <w:jc w:val="both"/>
        <w:rPr>
          <w:rFonts w:ascii="Arial" w:hAnsi="Arial" w:cs="Arial"/>
          <w:b/>
          <w:lang w:val="mn-MN"/>
        </w:rPr>
      </w:pPr>
      <w:r w:rsidRPr="00CD68A3">
        <w:rPr>
          <w:rFonts w:ascii="Arial" w:hAnsi="Arial" w:cs="Arial"/>
          <w:b/>
          <w:lang w:val="mn-MN"/>
        </w:rPr>
        <w:t>Үйл ажиллагааны чиглэл:</w:t>
      </w:r>
    </w:p>
    <w:p w14:paraId="109765D6" w14:textId="77777777" w:rsidR="00CC34FA" w:rsidRDefault="00CC34FA" w:rsidP="00CC34FA">
      <w:pPr>
        <w:pStyle w:val="ListParagraph"/>
        <w:numPr>
          <w:ilvl w:val="0"/>
          <w:numId w:val="1"/>
        </w:numPr>
        <w:tabs>
          <w:tab w:val="left" w:pos="2790"/>
        </w:tabs>
        <w:spacing w:after="0" w:line="360" w:lineRule="auto"/>
        <w:ind w:left="0"/>
        <w:jc w:val="both"/>
        <w:rPr>
          <w:rFonts w:ascii="Arial" w:hAnsi="Arial" w:cs="Arial"/>
          <w:lang w:val="mn-MN"/>
        </w:rPr>
      </w:pPr>
      <w:r>
        <w:rPr>
          <w:rFonts w:ascii="Arial" w:hAnsi="Arial" w:cs="Arial"/>
          <w:lang w:val="mn-MN"/>
        </w:rPr>
        <w:t>Эрүүл мэндийн сайдын 2023 оны А/379 дүгээр тушаал, Эрүүл мэндийн даатгалын үндэсний зөвлөлийн 2023 оны 10 дугаар тогтоолын дагуу урьдчилан сэргийлэх, эрт илрүүлэх үзлэг, оношилгоо, шинжилгээний 18-аас дээш насны 4 насны багцад хамруулах</w:t>
      </w:r>
    </w:p>
    <w:p w14:paraId="1B2A7326" w14:textId="77777777" w:rsidR="00CC34FA" w:rsidRDefault="00CC34FA" w:rsidP="00CC34FA">
      <w:pPr>
        <w:pStyle w:val="ListParagraph"/>
        <w:numPr>
          <w:ilvl w:val="0"/>
          <w:numId w:val="1"/>
        </w:numPr>
        <w:tabs>
          <w:tab w:val="left" w:pos="2790"/>
        </w:tabs>
        <w:spacing w:after="0" w:line="360" w:lineRule="auto"/>
        <w:ind w:left="0"/>
        <w:jc w:val="both"/>
        <w:rPr>
          <w:rFonts w:ascii="Arial" w:hAnsi="Arial" w:cs="Arial"/>
          <w:lang w:val="mn-MN"/>
        </w:rPr>
      </w:pPr>
      <w:r>
        <w:rPr>
          <w:rFonts w:ascii="Arial" w:hAnsi="Arial" w:cs="Arial"/>
          <w:lang w:val="mn-MN"/>
        </w:rPr>
        <w:t>Аймгийн Засаг даргын Тамгын газар, Эрүүл мэндийн газар нь нэгдсэн удирдлага зохион байгуулалт, тулгамдсан асуудлыг шийдвэрлэн ажиллах</w:t>
      </w:r>
    </w:p>
    <w:p w14:paraId="46903951" w14:textId="77777777" w:rsidR="00CC34FA" w:rsidRDefault="00CC34FA" w:rsidP="00CC34FA">
      <w:pPr>
        <w:pStyle w:val="ListParagraph"/>
        <w:numPr>
          <w:ilvl w:val="0"/>
          <w:numId w:val="1"/>
        </w:numPr>
        <w:tabs>
          <w:tab w:val="left" w:pos="2790"/>
        </w:tabs>
        <w:spacing w:after="0" w:line="360" w:lineRule="auto"/>
        <w:ind w:left="0"/>
        <w:jc w:val="both"/>
        <w:rPr>
          <w:rFonts w:ascii="Arial" w:hAnsi="Arial" w:cs="Arial"/>
          <w:lang w:val="mn-MN"/>
        </w:rPr>
      </w:pPr>
      <w:r>
        <w:rPr>
          <w:rFonts w:ascii="Arial" w:hAnsi="Arial" w:cs="Arial"/>
          <w:lang w:val="mn-MN"/>
        </w:rPr>
        <w:t>Сум, өрхийн эрүүл мэндийн төвүүд зорилтот бүлгийн иргэдийг эрт илрүүлэх, үзлэгт хамрагдалтыг хариуцан зохион байгуулах, нүүдлийн эмнэлэгт шаардлагатай асуудлыг шийдвэрлэх/ бүртгэлийн ажилтан, ус, цахилгаан, хоол/</w:t>
      </w:r>
    </w:p>
    <w:p w14:paraId="25F3C154" w14:textId="77777777" w:rsidR="00CC34FA" w:rsidRDefault="00CC34FA" w:rsidP="00CC34FA">
      <w:pPr>
        <w:pStyle w:val="ListParagraph"/>
        <w:numPr>
          <w:ilvl w:val="0"/>
          <w:numId w:val="1"/>
        </w:numPr>
        <w:tabs>
          <w:tab w:val="left" w:pos="2790"/>
        </w:tabs>
        <w:spacing w:after="0" w:line="360" w:lineRule="auto"/>
        <w:ind w:left="0"/>
        <w:jc w:val="both"/>
        <w:rPr>
          <w:rFonts w:ascii="Arial" w:hAnsi="Arial" w:cs="Arial"/>
          <w:lang w:val="mn-MN"/>
        </w:rPr>
      </w:pPr>
      <w:r>
        <w:rPr>
          <w:rFonts w:ascii="Arial" w:hAnsi="Arial" w:cs="Arial"/>
          <w:lang w:val="mn-MN"/>
        </w:rPr>
        <w:t>Эрт илрүүлэг үзлэг хийж байгаа цэг дээр эрүүл мэндийн тусламж үйлчилгээтэй холбоотой урвалж бодис, оношлуур, эмнэлгийн хэрэгсэл, багаж тоног төхөөрөмж, дагалдах хэрэгслийн хангамж ашиглалт, чанар, аюулгүй байдалд хяналт тавих</w:t>
      </w:r>
    </w:p>
    <w:p w14:paraId="134C7262" w14:textId="77777777" w:rsidR="00CC34FA" w:rsidRPr="00CD68A3" w:rsidRDefault="00CC34FA" w:rsidP="00CC34FA">
      <w:pPr>
        <w:pStyle w:val="ListParagraph"/>
        <w:numPr>
          <w:ilvl w:val="0"/>
          <w:numId w:val="1"/>
        </w:numPr>
        <w:tabs>
          <w:tab w:val="left" w:pos="2790"/>
        </w:tabs>
        <w:spacing w:after="0" w:line="360" w:lineRule="auto"/>
        <w:ind w:left="0"/>
        <w:jc w:val="both"/>
        <w:rPr>
          <w:rFonts w:ascii="Arial" w:hAnsi="Arial" w:cs="Arial"/>
          <w:lang w:val="mn-MN"/>
        </w:rPr>
      </w:pPr>
      <w:r>
        <w:rPr>
          <w:rFonts w:ascii="Arial" w:hAnsi="Arial" w:cs="Arial"/>
          <w:lang w:val="mn-MN"/>
        </w:rPr>
        <w:t>Иргэдэд үзүүлэх эрүүл мэндийн тусламж үйлчилгээг чанар аюулгүй байдлын шаардлагад нийцүүлэн үзүүлэх</w:t>
      </w:r>
    </w:p>
    <w:p w14:paraId="76CCDC49" w14:textId="77777777" w:rsidR="00CC34FA" w:rsidRDefault="00CC34FA" w:rsidP="00CC34FA">
      <w:pPr>
        <w:tabs>
          <w:tab w:val="left" w:pos="2790"/>
        </w:tabs>
        <w:spacing w:after="0"/>
        <w:jc w:val="both"/>
        <w:rPr>
          <w:rFonts w:ascii="Arial" w:hAnsi="Arial" w:cs="Arial"/>
          <w:b/>
          <w:lang w:val="mn-MN"/>
        </w:rPr>
      </w:pPr>
      <w:r w:rsidRPr="00BE1245">
        <w:rPr>
          <w:rFonts w:ascii="Arial" w:hAnsi="Arial" w:cs="Arial"/>
          <w:b/>
          <w:lang w:val="mn-MN"/>
        </w:rPr>
        <w:t>Нүүдлийн эмнэлэг ажиллах хуваарь, мэдээлэл</w:t>
      </w:r>
      <w:r>
        <w:rPr>
          <w:rFonts w:ascii="Arial" w:hAnsi="Arial" w:cs="Arial"/>
          <w:b/>
          <w:lang w:val="mn-MN"/>
        </w:rPr>
        <w:t>:</w:t>
      </w:r>
    </w:p>
    <w:p w14:paraId="2C2BCFB0" w14:textId="77777777" w:rsidR="00CC34FA" w:rsidRDefault="00CC34FA" w:rsidP="00CC34FA">
      <w:pPr>
        <w:tabs>
          <w:tab w:val="left" w:pos="2790"/>
        </w:tabs>
        <w:spacing w:after="0"/>
        <w:jc w:val="both"/>
        <w:rPr>
          <w:rFonts w:ascii="Arial" w:hAnsi="Arial" w:cs="Arial"/>
          <w:b/>
          <w:lang w:val="mn-MN"/>
        </w:rPr>
      </w:pPr>
    </w:p>
    <w:tbl>
      <w:tblPr>
        <w:tblW w:w="9524" w:type="dxa"/>
        <w:tblCellMar>
          <w:left w:w="0" w:type="dxa"/>
          <w:right w:w="0" w:type="dxa"/>
        </w:tblCellMar>
        <w:tblLook w:val="0420" w:firstRow="1" w:lastRow="0" w:firstColumn="0" w:lastColumn="0" w:noHBand="0" w:noVBand="1"/>
      </w:tblPr>
      <w:tblGrid>
        <w:gridCol w:w="543"/>
        <w:gridCol w:w="3583"/>
        <w:gridCol w:w="1724"/>
        <w:gridCol w:w="3674"/>
      </w:tblGrid>
      <w:tr w:rsidR="00CC34FA" w:rsidRPr="00BE1245" w14:paraId="47EC85EC" w14:textId="77777777" w:rsidTr="00E77157">
        <w:trPr>
          <w:trHeight w:val="674"/>
        </w:trPr>
        <w:tc>
          <w:tcPr>
            <w:tcW w:w="543" w:type="dxa"/>
            <w:tcBorders>
              <w:top w:val="single" w:sz="8" w:space="0" w:color="3C9A8F"/>
              <w:left w:val="single" w:sz="8" w:space="0" w:color="3C9A8F"/>
              <w:bottom w:val="single" w:sz="18" w:space="0" w:color="3C9A8F"/>
              <w:right w:val="single" w:sz="8" w:space="0" w:color="3C9A8F"/>
            </w:tcBorders>
            <w:shd w:val="clear" w:color="auto" w:fill="auto"/>
            <w:tcMar>
              <w:top w:w="72" w:type="dxa"/>
              <w:left w:w="144" w:type="dxa"/>
              <w:bottom w:w="72" w:type="dxa"/>
              <w:right w:w="144" w:type="dxa"/>
            </w:tcMar>
            <w:vAlign w:val="center"/>
            <w:hideMark/>
          </w:tcPr>
          <w:p w14:paraId="27CB4D75" w14:textId="77777777" w:rsidR="00CC34FA" w:rsidRPr="00BE1245" w:rsidRDefault="00CC34FA" w:rsidP="00E77157">
            <w:pPr>
              <w:tabs>
                <w:tab w:val="left" w:pos="2790"/>
              </w:tabs>
              <w:spacing w:after="0" w:line="240" w:lineRule="auto"/>
              <w:jc w:val="center"/>
              <w:rPr>
                <w:rFonts w:ascii="Arial" w:hAnsi="Arial" w:cs="Arial"/>
                <w:b/>
              </w:rPr>
            </w:pPr>
            <w:r w:rsidRPr="00BE1245">
              <w:rPr>
                <w:rFonts w:ascii="Arial" w:hAnsi="Arial" w:cs="Arial"/>
                <w:b/>
                <w:bCs/>
                <w:lang w:val="mn-MN"/>
              </w:rPr>
              <w:t>№</w:t>
            </w:r>
          </w:p>
        </w:tc>
        <w:tc>
          <w:tcPr>
            <w:tcW w:w="3583" w:type="dxa"/>
            <w:tcBorders>
              <w:top w:val="single" w:sz="8" w:space="0" w:color="3C9A8F"/>
              <w:left w:val="single" w:sz="8" w:space="0" w:color="3C9A8F"/>
              <w:bottom w:val="single" w:sz="18" w:space="0" w:color="3C9A8F"/>
              <w:right w:val="single" w:sz="8" w:space="0" w:color="3C9A8F"/>
            </w:tcBorders>
            <w:shd w:val="clear" w:color="auto" w:fill="auto"/>
            <w:tcMar>
              <w:top w:w="72" w:type="dxa"/>
              <w:left w:w="144" w:type="dxa"/>
              <w:bottom w:w="72" w:type="dxa"/>
              <w:right w:w="144" w:type="dxa"/>
            </w:tcMar>
            <w:vAlign w:val="center"/>
            <w:hideMark/>
          </w:tcPr>
          <w:p w14:paraId="3D675606" w14:textId="77777777" w:rsidR="00CC34FA" w:rsidRPr="00BE1245" w:rsidRDefault="00CC34FA" w:rsidP="00E77157">
            <w:pPr>
              <w:tabs>
                <w:tab w:val="left" w:pos="2790"/>
              </w:tabs>
              <w:spacing w:after="0" w:line="240" w:lineRule="auto"/>
              <w:jc w:val="center"/>
              <w:rPr>
                <w:rFonts w:ascii="Arial" w:hAnsi="Arial" w:cs="Arial"/>
                <w:b/>
              </w:rPr>
            </w:pPr>
            <w:r w:rsidRPr="00BE1245">
              <w:rPr>
                <w:rFonts w:ascii="Arial" w:hAnsi="Arial" w:cs="Arial"/>
                <w:b/>
                <w:bCs/>
                <w:lang w:val="mn-MN"/>
              </w:rPr>
              <w:t>Нүүдлийн эмнэлэг ажиллах багууд, өрхийн эрүүл мэндийн төвүүд</w:t>
            </w:r>
          </w:p>
        </w:tc>
        <w:tc>
          <w:tcPr>
            <w:tcW w:w="1724" w:type="dxa"/>
            <w:tcBorders>
              <w:top w:val="single" w:sz="8" w:space="0" w:color="3C9A8F"/>
              <w:left w:val="single" w:sz="8" w:space="0" w:color="3C9A8F"/>
              <w:bottom w:val="single" w:sz="18" w:space="0" w:color="3C9A8F"/>
              <w:right w:val="single" w:sz="8" w:space="0" w:color="3C9A8F"/>
            </w:tcBorders>
            <w:shd w:val="clear" w:color="auto" w:fill="auto"/>
            <w:tcMar>
              <w:top w:w="72" w:type="dxa"/>
              <w:left w:w="144" w:type="dxa"/>
              <w:bottom w:w="72" w:type="dxa"/>
              <w:right w:w="144" w:type="dxa"/>
            </w:tcMar>
            <w:vAlign w:val="center"/>
            <w:hideMark/>
          </w:tcPr>
          <w:p w14:paraId="405BF9D3" w14:textId="77777777" w:rsidR="00CC34FA" w:rsidRPr="00BE1245" w:rsidRDefault="00CC34FA" w:rsidP="00E77157">
            <w:pPr>
              <w:tabs>
                <w:tab w:val="left" w:pos="2790"/>
              </w:tabs>
              <w:spacing w:after="0" w:line="240" w:lineRule="auto"/>
              <w:jc w:val="center"/>
              <w:rPr>
                <w:rFonts w:ascii="Arial" w:hAnsi="Arial" w:cs="Arial"/>
                <w:b/>
              </w:rPr>
            </w:pPr>
            <w:r w:rsidRPr="00BE1245">
              <w:rPr>
                <w:rFonts w:ascii="Arial" w:hAnsi="Arial" w:cs="Arial"/>
                <w:b/>
                <w:bCs/>
                <w:lang w:val="mn-MN"/>
              </w:rPr>
              <w:t>Хугацаа</w:t>
            </w:r>
          </w:p>
        </w:tc>
        <w:tc>
          <w:tcPr>
            <w:tcW w:w="3674" w:type="dxa"/>
            <w:tcBorders>
              <w:top w:val="single" w:sz="8" w:space="0" w:color="3C9A8F"/>
              <w:left w:val="single" w:sz="8" w:space="0" w:color="3C9A8F"/>
              <w:bottom w:val="single" w:sz="18" w:space="0" w:color="3C9A8F"/>
              <w:right w:val="single" w:sz="8" w:space="0" w:color="3C9A8F"/>
            </w:tcBorders>
            <w:shd w:val="clear" w:color="auto" w:fill="auto"/>
            <w:tcMar>
              <w:top w:w="72" w:type="dxa"/>
              <w:left w:w="144" w:type="dxa"/>
              <w:bottom w:w="72" w:type="dxa"/>
              <w:right w:w="144" w:type="dxa"/>
            </w:tcMar>
            <w:vAlign w:val="center"/>
            <w:hideMark/>
          </w:tcPr>
          <w:p w14:paraId="238BDEBC" w14:textId="77777777" w:rsidR="00CC34FA" w:rsidRPr="00BE1245" w:rsidRDefault="00CC34FA" w:rsidP="00E77157">
            <w:pPr>
              <w:tabs>
                <w:tab w:val="left" w:pos="2790"/>
              </w:tabs>
              <w:spacing w:after="0" w:line="240" w:lineRule="auto"/>
              <w:jc w:val="center"/>
              <w:rPr>
                <w:rFonts w:ascii="Arial" w:hAnsi="Arial" w:cs="Arial"/>
                <w:b/>
              </w:rPr>
            </w:pPr>
            <w:r w:rsidRPr="00BE1245">
              <w:rPr>
                <w:rFonts w:ascii="Arial" w:hAnsi="Arial" w:cs="Arial"/>
                <w:b/>
                <w:bCs/>
                <w:lang w:val="mn-MN"/>
              </w:rPr>
              <w:t>Зорилтот хүн ам</w:t>
            </w:r>
          </w:p>
        </w:tc>
      </w:tr>
      <w:tr w:rsidR="00CC34FA" w:rsidRPr="00BE1245" w14:paraId="68F77ADD" w14:textId="77777777" w:rsidTr="00E77157">
        <w:trPr>
          <w:trHeight w:val="892"/>
        </w:trPr>
        <w:tc>
          <w:tcPr>
            <w:tcW w:w="543" w:type="dxa"/>
            <w:tcBorders>
              <w:top w:val="single" w:sz="18" w:space="0" w:color="3C9A8F"/>
              <w:left w:val="single" w:sz="8" w:space="0" w:color="3C9A8F"/>
              <w:bottom w:val="single" w:sz="8" w:space="0" w:color="3C9A8F"/>
              <w:right w:val="single" w:sz="8" w:space="0" w:color="3C9A8F"/>
            </w:tcBorders>
            <w:shd w:val="clear" w:color="auto" w:fill="E8EFEE"/>
            <w:tcMar>
              <w:top w:w="72" w:type="dxa"/>
              <w:left w:w="144" w:type="dxa"/>
              <w:bottom w:w="72" w:type="dxa"/>
              <w:right w:w="144" w:type="dxa"/>
            </w:tcMar>
            <w:vAlign w:val="center"/>
            <w:hideMark/>
          </w:tcPr>
          <w:p w14:paraId="57DA8E57" w14:textId="77777777" w:rsidR="00CC34FA" w:rsidRPr="004E3904" w:rsidRDefault="00CC34FA" w:rsidP="00E77157">
            <w:pPr>
              <w:tabs>
                <w:tab w:val="left" w:pos="2790"/>
              </w:tabs>
              <w:spacing w:after="0" w:line="240" w:lineRule="auto"/>
              <w:jc w:val="center"/>
              <w:rPr>
                <w:rFonts w:ascii="Arial" w:hAnsi="Arial" w:cs="Arial"/>
              </w:rPr>
            </w:pPr>
            <w:r w:rsidRPr="004E3904">
              <w:rPr>
                <w:rFonts w:ascii="Arial" w:hAnsi="Arial" w:cs="Arial"/>
                <w:lang w:val="mn-MN"/>
              </w:rPr>
              <w:t>1.</w:t>
            </w:r>
          </w:p>
        </w:tc>
        <w:tc>
          <w:tcPr>
            <w:tcW w:w="3583" w:type="dxa"/>
            <w:tcBorders>
              <w:top w:val="single" w:sz="18" w:space="0" w:color="3C9A8F"/>
              <w:left w:val="single" w:sz="8" w:space="0" w:color="3C9A8F"/>
              <w:bottom w:val="single" w:sz="8" w:space="0" w:color="3C9A8F"/>
              <w:right w:val="single" w:sz="8" w:space="0" w:color="3C9A8F"/>
            </w:tcBorders>
            <w:shd w:val="clear" w:color="auto" w:fill="E8EFEE"/>
            <w:tcMar>
              <w:top w:w="72" w:type="dxa"/>
              <w:left w:w="144" w:type="dxa"/>
              <w:bottom w:w="72" w:type="dxa"/>
              <w:right w:w="144" w:type="dxa"/>
            </w:tcMar>
            <w:vAlign w:val="center"/>
            <w:hideMark/>
          </w:tcPr>
          <w:p w14:paraId="7693971D" w14:textId="77777777" w:rsidR="00CC34FA" w:rsidRPr="004E3904" w:rsidRDefault="00CC34FA" w:rsidP="00E77157">
            <w:pPr>
              <w:tabs>
                <w:tab w:val="left" w:pos="2790"/>
              </w:tabs>
              <w:spacing w:after="0" w:line="240" w:lineRule="auto"/>
              <w:jc w:val="both"/>
              <w:rPr>
                <w:rFonts w:ascii="Arial" w:hAnsi="Arial" w:cs="Arial"/>
              </w:rPr>
            </w:pPr>
            <w:r w:rsidRPr="004E3904">
              <w:rPr>
                <w:rFonts w:ascii="Arial" w:hAnsi="Arial" w:cs="Arial"/>
                <w:lang w:val="mn-MN"/>
              </w:rPr>
              <w:t>Жаргалант сумын эрүүл мэндийн төв</w:t>
            </w:r>
          </w:p>
        </w:tc>
        <w:tc>
          <w:tcPr>
            <w:tcW w:w="1724" w:type="dxa"/>
            <w:tcBorders>
              <w:top w:val="single" w:sz="18" w:space="0" w:color="3C9A8F"/>
              <w:left w:val="single" w:sz="8" w:space="0" w:color="3C9A8F"/>
              <w:bottom w:val="single" w:sz="8" w:space="0" w:color="3C9A8F"/>
              <w:right w:val="single" w:sz="8" w:space="0" w:color="3C9A8F"/>
            </w:tcBorders>
            <w:shd w:val="clear" w:color="auto" w:fill="E8EFEE"/>
            <w:tcMar>
              <w:top w:w="72" w:type="dxa"/>
              <w:left w:w="144" w:type="dxa"/>
              <w:bottom w:w="72" w:type="dxa"/>
              <w:right w:w="144" w:type="dxa"/>
            </w:tcMar>
            <w:vAlign w:val="center"/>
            <w:hideMark/>
          </w:tcPr>
          <w:p w14:paraId="171928E0" w14:textId="77777777" w:rsidR="00CC34FA" w:rsidRPr="004E3904" w:rsidRDefault="00CC34FA" w:rsidP="00E77157">
            <w:pPr>
              <w:tabs>
                <w:tab w:val="left" w:pos="2790"/>
              </w:tabs>
              <w:spacing w:after="0" w:line="240" w:lineRule="auto"/>
              <w:jc w:val="center"/>
              <w:rPr>
                <w:rFonts w:ascii="Arial" w:hAnsi="Arial" w:cs="Arial"/>
              </w:rPr>
            </w:pPr>
            <w:r w:rsidRPr="004E3904">
              <w:rPr>
                <w:rFonts w:ascii="Arial" w:hAnsi="Arial" w:cs="Arial"/>
                <w:lang w:val="mn-MN"/>
              </w:rPr>
              <w:t>2024.04.15</w:t>
            </w:r>
          </w:p>
        </w:tc>
        <w:tc>
          <w:tcPr>
            <w:tcW w:w="3674" w:type="dxa"/>
            <w:tcBorders>
              <w:top w:val="single" w:sz="18" w:space="0" w:color="3C9A8F"/>
              <w:left w:val="single" w:sz="8" w:space="0" w:color="3C9A8F"/>
              <w:bottom w:val="single" w:sz="8" w:space="0" w:color="3C9A8F"/>
              <w:right w:val="single" w:sz="8" w:space="0" w:color="3C9A8F"/>
            </w:tcBorders>
            <w:shd w:val="clear" w:color="auto" w:fill="E8EFEE"/>
            <w:tcMar>
              <w:top w:w="72" w:type="dxa"/>
              <w:left w:w="144" w:type="dxa"/>
              <w:bottom w:w="72" w:type="dxa"/>
              <w:right w:w="144" w:type="dxa"/>
            </w:tcMar>
            <w:vAlign w:val="center"/>
            <w:hideMark/>
          </w:tcPr>
          <w:p w14:paraId="3B41DE3C" w14:textId="77777777" w:rsidR="00CC34FA" w:rsidRPr="004E3904" w:rsidRDefault="00CC34FA" w:rsidP="00E77157">
            <w:pPr>
              <w:tabs>
                <w:tab w:val="left" w:pos="2790"/>
              </w:tabs>
              <w:spacing w:after="0" w:line="240" w:lineRule="auto"/>
              <w:jc w:val="center"/>
              <w:rPr>
                <w:rFonts w:ascii="Arial" w:hAnsi="Arial" w:cs="Arial"/>
              </w:rPr>
            </w:pPr>
            <w:r w:rsidRPr="004E3904">
              <w:rPr>
                <w:rFonts w:ascii="Arial" w:hAnsi="Arial" w:cs="Arial"/>
                <w:lang w:val="mn-MN"/>
              </w:rPr>
              <w:t>Алслагдсан багуудын малчид, хөгжлийн бэрхшээлтэй иргэд</w:t>
            </w:r>
          </w:p>
        </w:tc>
      </w:tr>
      <w:tr w:rsidR="00CC34FA" w:rsidRPr="00BE1245" w14:paraId="1BC42D51" w14:textId="77777777" w:rsidTr="00E77157">
        <w:trPr>
          <w:trHeight w:val="517"/>
        </w:trPr>
        <w:tc>
          <w:tcPr>
            <w:tcW w:w="543" w:type="dxa"/>
            <w:tcBorders>
              <w:top w:val="single" w:sz="8" w:space="0" w:color="3C9A8F"/>
              <w:left w:val="single" w:sz="8" w:space="0" w:color="3C9A8F"/>
              <w:bottom w:val="single" w:sz="8" w:space="0" w:color="3C9A8F"/>
              <w:right w:val="single" w:sz="8" w:space="0" w:color="3C9A8F"/>
            </w:tcBorders>
            <w:shd w:val="clear" w:color="auto" w:fill="auto"/>
            <w:tcMar>
              <w:top w:w="72" w:type="dxa"/>
              <w:left w:w="144" w:type="dxa"/>
              <w:bottom w:w="72" w:type="dxa"/>
              <w:right w:w="144" w:type="dxa"/>
            </w:tcMar>
            <w:vAlign w:val="center"/>
            <w:hideMark/>
          </w:tcPr>
          <w:p w14:paraId="79314CAB" w14:textId="77777777" w:rsidR="00CC34FA" w:rsidRPr="004E3904" w:rsidRDefault="00CC34FA" w:rsidP="00E77157">
            <w:pPr>
              <w:tabs>
                <w:tab w:val="left" w:pos="2790"/>
              </w:tabs>
              <w:spacing w:after="0" w:line="240" w:lineRule="auto"/>
              <w:jc w:val="center"/>
              <w:rPr>
                <w:rFonts w:ascii="Arial" w:hAnsi="Arial" w:cs="Arial"/>
              </w:rPr>
            </w:pPr>
            <w:r w:rsidRPr="004E3904">
              <w:rPr>
                <w:rFonts w:ascii="Arial" w:hAnsi="Arial" w:cs="Arial"/>
                <w:lang w:val="mn-MN"/>
              </w:rPr>
              <w:t>2.</w:t>
            </w:r>
          </w:p>
        </w:tc>
        <w:tc>
          <w:tcPr>
            <w:tcW w:w="3583" w:type="dxa"/>
            <w:tcBorders>
              <w:top w:val="single" w:sz="8" w:space="0" w:color="3C9A8F"/>
              <w:left w:val="single" w:sz="8" w:space="0" w:color="3C9A8F"/>
              <w:bottom w:val="single" w:sz="8" w:space="0" w:color="3C9A8F"/>
              <w:right w:val="single" w:sz="8" w:space="0" w:color="3C9A8F"/>
            </w:tcBorders>
            <w:shd w:val="clear" w:color="auto" w:fill="auto"/>
            <w:tcMar>
              <w:top w:w="72" w:type="dxa"/>
              <w:left w:w="144" w:type="dxa"/>
              <w:bottom w:w="72" w:type="dxa"/>
              <w:right w:w="144" w:type="dxa"/>
            </w:tcMar>
            <w:vAlign w:val="center"/>
            <w:hideMark/>
          </w:tcPr>
          <w:p w14:paraId="73573AE6" w14:textId="77777777" w:rsidR="00CC34FA" w:rsidRPr="004E3904" w:rsidRDefault="00CC34FA" w:rsidP="00E77157">
            <w:pPr>
              <w:tabs>
                <w:tab w:val="left" w:pos="2790"/>
              </w:tabs>
              <w:spacing w:after="0" w:line="240" w:lineRule="auto"/>
              <w:jc w:val="both"/>
              <w:rPr>
                <w:rFonts w:ascii="Arial" w:hAnsi="Arial" w:cs="Arial"/>
              </w:rPr>
            </w:pPr>
            <w:r w:rsidRPr="004E3904">
              <w:rPr>
                <w:rFonts w:ascii="Arial" w:hAnsi="Arial" w:cs="Arial"/>
                <w:lang w:val="mn-MN"/>
              </w:rPr>
              <w:t>Говил баг</w:t>
            </w:r>
          </w:p>
        </w:tc>
        <w:tc>
          <w:tcPr>
            <w:tcW w:w="1724" w:type="dxa"/>
            <w:tcBorders>
              <w:top w:val="single" w:sz="8" w:space="0" w:color="3C9A8F"/>
              <w:left w:val="single" w:sz="8" w:space="0" w:color="3C9A8F"/>
              <w:bottom w:val="single" w:sz="8" w:space="0" w:color="3C9A8F"/>
              <w:right w:val="single" w:sz="8" w:space="0" w:color="3C9A8F"/>
            </w:tcBorders>
            <w:shd w:val="clear" w:color="auto" w:fill="auto"/>
            <w:tcMar>
              <w:top w:w="72" w:type="dxa"/>
              <w:left w:w="144" w:type="dxa"/>
              <w:bottom w:w="72" w:type="dxa"/>
              <w:right w:w="144" w:type="dxa"/>
            </w:tcMar>
            <w:vAlign w:val="center"/>
            <w:hideMark/>
          </w:tcPr>
          <w:p w14:paraId="747B7047" w14:textId="77777777" w:rsidR="00CC34FA" w:rsidRPr="004E3904" w:rsidRDefault="00CC34FA" w:rsidP="00E77157">
            <w:pPr>
              <w:tabs>
                <w:tab w:val="left" w:pos="2790"/>
              </w:tabs>
              <w:spacing w:after="0" w:line="240" w:lineRule="auto"/>
              <w:jc w:val="center"/>
              <w:rPr>
                <w:rFonts w:ascii="Arial" w:hAnsi="Arial" w:cs="Arial"/>
              </w:rPr>
            </w:pPr>
            <w:r w:rsidRPr="004E3904">
              <w:rPr>
                <w:rFonts w:ascii="Arial" w:hAnsi="Arial" w:cs="Arial"/>
                <w:lang w:val="mn-MN"/>
              </w:rPr>
              <w:t>2024.04.16</w:t>
            </w:r>
          </w:p>
        </w:tc>
        <w:tc>
          <w:tcPr>
            <w:tcW w:w="3674" w:type="dxa"/>
            <w:tcBorders>
              <w:top w:val="single" w:sz="8" w:space="0" w:color="3C9A8F"/>
              <w:left w:val="single" w:sz="8" w:space="0" w:color="3C9A8F"/>
              <w:bottom w:val="single" w:sz="8" w:space="0" w:color="3C9A8F"/>
              <w:right w:val="single" w:sz="8" w:space="0" w:color="3C9A8F"/>
            </w:tcBorders>
            <w:shd w:val="clear" w:color="auto" w:fill="auto"/>
            <w:tcMar>
              <w:top w:w="72" w:type="dxa"/>
              <w:left w:w="144" w:type="dxa"/>
              <w:bottom w:w="72" w:type="dxa"/>
              <w:right w:w="144" w:type="dxa"/>
            </w:tcMar>
            <w:vAlign w:val="center"/>
            <w:hideMark/>
          </w:tcPr>
          <w:p w14:paraId="3E8F5532" w14:textId="77777777" w:rsidR="00CC34FA" w:rsidRPr="004E3904" w:rsidRDefault="00CC34FA" w:rsidP="00E77157">
            <w:pPr>
              <w:tabs>
                <w:tab w:val="left" w:pos="2790"/>
              </w:tabs>
              <w:spacing w:after="0" w:line="240" w:lineRule="auto"/>
              <w:jc w:val="center"/>
              <w:rPr>
                <w:rFonts w:ascii="Arial" w:hAnsi="Arial" w:cs="Arial"/>
              </w:rPr>
            </w:pPr>
            <w:r w:rsidRPr="004E3904">
              <w:rPr>
                <w:rFonts w:ascii="Arial" w:hAnsi="Arial" w:cs="Arial"/>
                <w:lang w:val="mn-MN"/>
              </w:rPr>
              <w:t>Говил багийн иргэд, хөгжлийн бэрхшээлтэй иргэд</w:t>
            </w:r>
          </w:p>
        </w:tc>
      </w:tr>
      <w:tr w:rsidR="00CC34FA" w:rsidRPr="00BE1245" w14:paraId="0D3EB187" w14:textId="77777777" w:rsidTr="00E77157">
        <w:trPr>
          <w:trHeight w:val="517"/>
        </w:trPr>
        <w:tc>
          <w:tcPr>
            <w:tcW w:w="543" w:type="dxa"/>
            <w:tcBorders>
              <w:top w:val="single" w:sz="8" w:space="0" w:color="3C9A8F"/>
              <w:left w:val="single" w:sz="8" w:space="0" w:color="3C9A8F"/>
              <w:bottom w:val="single" w:sz="8" w:space="0" w:color="3C9A8F"/>
              <w:right w:val="single" w:sz="8" w:space="0" w:color="3C9A8F"/>
            </w:tcBorders>
            <w:shd w:val="clear" w:color="auto" w:fill="E8EFEE"/>
            <w:tcMar>
              <w:top w:w="72" w:type="dxa"/>
              <w:left w:w="144" w:type="dxa"/>
              <w:bottom w:w="72" w:type="dxa"/>
              <w:right w:w="144" w:type="dxa"/>
            </w:tcMar>
            <w:vAlign w:val="center"/>
            <w:hideMark/>
          </w:tcPr>
          <w:p w14:paraId="500B4136" w14:textId="77777777" w:rsidR="00CC34FA" w:rsidRPr="004E3904" w:rsidRDefault="00CC34FA" w:rsidP="00E77157">
            <w:pPr>
              <w:tabs>
                <w:tab w:val="left" w:pos="2790"/>
              </w:tabs>
              <w:spacing w:after="0" w:line="240" w:lineRule="auto"/>
              <w:jc w:val="center"/>
              <w:rPr>
                <w:rFonts w:ascii="Arial" w:hAnsi="Arial" w:cs="Arial"/>
              </w:rPr>
            </w:pPr>
            <w:r w:rsidRPr="004E3904">
              <w:rPr>
                <w:rFonts w:ascii="Arial" w:hAnsi="Arial" w:cs="Arial"/>
                <w:lang w:val="mn-MN"/>
              </w:rPr>
              <w:t>3.</w:t>
            </w:r>
          </w:p>
        </w:tc>
        <w:tc>
          <w:tcPr>
            <w:tcW w:w="3583" w:type="dxa"/>
            <w:tcBorders>
              <w:top w:val="single" w:sz="8" w:space="0" w:color="3C9A8F"/>
              <w:left w:val="single" w:sz="8" w:space="0" w:color="3C9A8F"/>
              <w:bottom w:val="single" w:sz="8" w:space="0" w:color="3C9A8F"/>
              <w:right w:val="single" w:sz="8" w:space="0" w:color="3C9A8F"/>
            </w:tcBorders>
            <w:shd w:val="clear" w:color="auto" w:fill="E8EFEE"/>
            <w:tcMar>
              <w:top w:w="72" w:type="dxa"/>
              <w:left w:w="144" w:type="dxa"/>
              <w:bottom w:w="72" w:type="dxa"/>
              <w:right w:w="144" w:type="dxa"/>
            </w:tcMar>
            <w:vAlign w:val="center"/>
            <w:hideMark/>
          </w:tcPr>
          <w:p w14:paraId="5AD184B7" w14:textId="77777777" w:rsidR="00CC34FA" w:rsidRPr="004E3904" w:rsidRDefault="00CC34FA" w:rsidP="00E77157">
            <w:pPr>
              <w:tabs>
                <w:tab w:val="left" w:pos="2790"/>
              </w:tabs>
              <w:spacing w:after="0" w:line="240" w:lineRule="auto"/>
              <w:jc w:val="both"/>
              <w:rPr>
                <w:rFonts w:ascii="Arial" w:hAnsi="Arial" w:cs="Arial"/>
              </w:rPr>
            </w:pPr>
            <w:r w:rsidRPr="004E3904">
              <w:rPr>
                <w:rFonts w:ascii="Arial" w:hAnsi="Arial" w:cs="Arial"/>
                <w:lang w:val="mn-MN"/>
              </w:rPr>
              <w:t>Малчин баг /Мөнхсүндрэл өрхийн эрүүл мэндийн төвд/</w:t>
            </w:r>
          </w:p>
        </w:tc>
        <w:tc>
          <w:tcPr>
            <w:tcW w:w="1724" w:type="dxa"/>
            <w:tcBorders>
              <w:top w:val="single" w:sz="8" w:space="0" w:color="3C9A8F"/>
              <w:left w:val="single" w:sz="8" w:space="0" w:color="3C9A8F"/>
              <w:bottom w:val="single" w:sz="8" w:space="0" w:color="3C9A8F"/>
              <w:right w:val="single" w:sz="8" w:space="0" w:color="3C9A8F"/>
            </w:tcBorders>
            <w:shd w:val="clear" w:color="auto" w:fill="E8EFEE"/>
            <w:tcMar>
              <w:top w:w="72" w:type="dxa"/>
              <w:left w:w="144" w:type="dxa"/>
              <w:bottom w:w="72" w:type="dxa"/>
              <w:right w:w="144" w:type="dxa"/>
            </w:tcMar>
            <w:vAlign w:val="center"/>
            <w:hideMark/>
          </w:tcPr>
          <w:p w14:paraId="32DD40FD" w14:textId="77777777" w:rsidR="00CC34FA" w:rsidRPr="004E3904" w:rsidRDefault="00CC34FA" w:rsidP="00E77157">
            <w:pPr>
              <w:tabs>
                <w:tab w:val="left" w:pos="2790"/>
              </w:tabs>
              <w:spacing w:after="0" w:line="240" w:lineRule="auto"/>
              <w:jc w:val="center"/>
              <w:rPr>
                <w:rFonts w:ascii="Arial" w:hAnsi="Arial" w:cs="Arial"/>
              </w:rPr>
            </w:pPr>
            <w:r w:rsidRPr="004E3904">
              <w:rPr>
                <w:rFonts w:ascii="Arial" w:hAnsi="Arial" w:cs="Arial"/>
                <w:lang w:val="mn-MN"/>
              </w:rPr>
              <w:t>2024.04.17</w:t>
            </w:r>
          </w:p>
        </w:tc>
        <w:tc>
          <w:tcPr>
            <w:tcW w:w="3674" w:type="dxa"/>
            <w:tcBorders>
              <w:top w:val="single" w:sz="8" w:space="0" w:color="3C9A8F"/>
              <w:left w:val="single" w:sz="8" w:space="0" w:color="3C9A8F"/>
              <w:bottom w:val="single" w:sz="8" w:space="0" w:color="3C9A8F"/>
              <w:right w:val="single" w:sz="8" w:space="0" w:color="3C9A8F"/>
            </w:tcBorders>
            <w:shd w:val="clear" w:color="auto" w:fill="E8EFEE"/>
            <w:tcMar>
              <w:top w:w="72" w:type="dxa"/>
              <w:left w:w="144" w:type="dxa"/>
              <w:bottom w:w="72" w:type="dxa"/>
              <w:right w:w="144" w:type="dxa"/>
            </w:tcMar>
            <w:vAlign w:val="center"/>
            <w:hideMark/>
          </w:tcPr>
          <w:p w14:paraId="6D1301F3" w14:textId="77777777" w:rsidR="00CC34FA" w:rsidRPr="004E3904" w:rsidRDefault="00CC34FA" w:rsidP="00E77157">
            <w:pPr>
              <w:tabs>
                <w:tab w:val="left" w:pos="2790"/>
              </w:tabs>
              <w:spacing w:after="0" w:line="240" w:lineRule="auto"/>
              <w:jc w:val="center"/>
              <w:rPr>
                <w:rFonts w:ascii="Arial" w:hAnsi="Arial" w:cs="Arial"/>
              </w:rPr>
            </w:pPr>
            <w:r w:rsidRPr="004E3904">
              <w:rPr>
                <w:rFonts w:ascii="Arial" w:hAnsi="Arial" w:cs="Arial"/>
                <w:lang w:val="mn-MN"/>
              </w:rPr>
              <w:t>Малчин багийн иргэд, хөгжлийн бэрхшээлтэй иргэд</w:t>
            </w:r>
          </w:p>
        </w:tc>
      </w:tr>
      <w:tr w:rsidR="00CC34FA" w:rsidRPr="00BE1245" w14:paraId="3BCA1107" w14:textId="77777777" w:rsidTr="00E77157">
        <w:trPr>
          <w:trHeight w:val="517"/>
        </w:trPr>
        <w:tc>
          <w:tcPr>
            <w:tcW w:w="543" w:type="dxa"/>
            <w:tcBorders>
              <w:top w:val="single" w:sz="8" w:space="0" w:color="3C9A8F"/>
              <w:left w:val="single" w:sz="8" w:space="0" w:color="3C9A8F"/>
              <w:bottom w:val="single" w:sz="8" w:space="0" w:color="3C9A8F"/>
              <w:right w:val="single" w:sz="8" w:space="0" w:color="3C9A8F"/>
            </w:tcBorders>
            <w:shd w:val="clear" w:color="auto" w:fill="auto"/>
            <w:tcMar>
              <w:top w:w="72" w:type="dxa"/>
              <w:left w:w="144" w:type="dxa"/>
              <w:bottom w:w="72" w:type="dxa"/>
              <w:right w:w="144" w:type="dxa"/>
            </w:tcMar>
            <w:vAlign w:val="center"/>
            <w:hideMark/>
          </w:tcPr>
          <w:p w14:paraId="392D5166" w14:textId="77777777" w:rsidR="00CC34FA" w:rsidRPr="004E3904" w:rsidRDefault="00CC34FA" w:rsidP="00E77157">
            <w:pPr>
              <w:tabs>
                <w:tab w:val="left" w:pos="2790"/>
              </w:tabs>
              <w:spacing w:after="0" w:line="240" w:lineRule="auto"/>
              <w:jc w:val="center"/>
              <w:rPr>
                <w:rFonts w:ascii="Arial" w:hAnsi="Arial" w:cs="Arial"/>
              </w:rPr>
            </w:pPr>
            <w:r w:rsidRPr="004E3904">
              <w:rPr>
                <w:rFonts w:ascii="Arial" w:hAnsi="Arial" w:cs="Arial"/>
                <w:lang w:val="mn-MN"/>
              </w:rPr>
              <w:t>4.</w:t>
            </w:r>
          </w:p>
        </w:tc>
        <w:tc>
          <w:tcPr>
            <w:tcW w:w="3583" w:type="dxa"/>
            <w:tcBorders>
              <w:top w:val="single" w:sz="8" w:space="0" w:color="3C9A8F"/>
              <w:left w:val="single" w:sz="8" w:space="0" w:color="3C9A8F"/>
              <w:bottom w:val="single" w:sz="8" w:space="0" w:color="3C9A8F"/>
              <w:right w:val="single" w:sz="8" w:space="0" w:color="3C9A8F"/>
            </w:tcBorders>
            <w:shd w:val="clear" w:color="auto" w:fill="auto"/>
            <w:tcMar>
              <w:top w:w="72" w:type="dxa"/>
              <w:left w:w="144" w:type="dxa"/>
              <w:bottom w:w="72" w:type="dxa"/>
              <w:right w:w="144" w:type="dxa"/>
            </w:tcMar>
            <w:vAlign w:val="center"/>
            <w:hideMark/>
          </w:tcPr>
          <w:p w14:paraId="1A98893A" w14:textId="77777777" w:rsidR="00CC34FA" w:rsidRPr="004E3904" w:rsidRDefault="00CC34FA" w:rsidP="00E77157">
            <w:pPr>
              <w:tabs>
                <w:tab w:val="left" w:pos="2790"/>
              </w:tabs>
              <w:spacing w:after="0" w:line="240" w:lineRule="auto"/>
              <w:jc w:val="both"/>
              <w:rPr>
                <w:rFonts w:ascii="Arial" w:hAnsi="Arial" w:cs="Arial"/>
              </w:rPr>
            </w:pPr>
            <w:r w:rsidRPr="004E3904">
              <w:rPr>
                <w:rFonts w:ascii="Arial" w:hAnsi="Arial" w:cs="Arial"/>
                <w:lang w:val="mn-MN"/>
              </w:rPr>
              <w:t>Дэнж баг /Учралтбаяр өрхийн эрүүл мэндийн төв дээр/</w:t>
            </w:r>
          </w:p>
        </w:tc>
        <w:tc>
          <w:tcPr>
            <w:tcW w:w="1724" w:type="dxa"/>
            <w:tcBorders>
              <w:top w:val="single" w:sz="8" w:space="0" w:color="3C9A8F"/>
              <w:left w:val="single" w:sz="8" w:space="0" w:color="3C9A8F"/>
              <w:bottom w:val="single" w:sz="8" w:space="0" w:color="3C9A8F"/>
              <w:right w:val="single" w:sz="8" w:space="0" w:color="3C9A8F"/>
            </w:tcBorders>
            <w:shd w:val="clear" w:color="auto" w:fill="auto"/>
            <w:tcMar>
              <w:top w:w="72" w:type="dxa"/>
              <w:left w:w="144" w:type="dxa"/>
              <w:bottom w:w="72" w:type="dxa"/>
              <w:right w:w="144" w:type="dxa"/>
            </w:tcMar>
            <w:vAlign w:val="center"/>
            <w:hideMark/>
          </w:tcPr>
          <w:p w14:paraId="68D5415F" w14:textId="77777777" w:rsidR="00CC34FA" w:rsidRPr="004E3904" w:rsidRDefault="00CC34FA" w:rsidP="00E77157">
            <w:pPr>
              <w:tabs>
                <w:tab w:val="left" w:pos="2790"/>
              </w:tabs>
              <w:spacing w:after="0" w:line="240" w:lineRule="auto"/>
              <w:jc w:val="center"/>
              <w:rPr>
                <w:rFonts w:ascii="Arial" w:hAnsi="Arial" w:cs="Arial"/>
              </w:rPr>
            </w:pPr>
            <w:r w:rsidRPr="004E3904">
              <w:rPr>
                <w:rFonts w:ascii="Arial" w:hAnsi="Arial" w:cs="Arial"/>
                <w:lang w:val="mn-MN"/>
              </w:rPr>
              <w:t>2024.04.18</w:t>
            </w:r>
          </w:p>
        </w:tc>
        <w:tc>
          <w:tcPr>
            <w:tcW w:w="3674" w:type="dxa"/>
            <w:tcBorders>
              <w:top w:val="single" w:sz="8" w:space="0" w:color="3C9A8F"/>
              <w:left w:val="single" w:sz="8" w:space="0" w:color="3C9A8F"/>
              <w:bottom w:val="single" w:sz="8" w:space="0" w:color="3C9A8F"/>
              <w:right w:val="single" w:sz="8" w:space="0" w:color="3C9A8F"/>
            </w:tcBorders>
            <w:shd w:val="clear" w:color="auto" w:fill="auto"/>
            <w:tcMar>
              <w:top w:w="72" w:type="dxa"/>
              <w:left w:w="144" w:type="dxa"/>
              <w:bottom w:w="72" w:type="dxa"/>
              <w:right w:w="144" w:type="dxa"/>
            </w:tcMar>
            <w:vAlign w:val="center"/>
            <w:hideMark/>
          </w:tcPr>
          <w:p w14:paraId="5839C868" w14:textId="77777777" w:rsidR="00CC34FA" w:rsidRPr="004E3904" w:rsidRDefault="00CC34FA" w:rsidP="00E77157">
            <w:pPr>
              <w:tabs>
                <w:tab w:val="left" w:pos="2790"/>
              </w:tabs>
              <w:spacing w:after="0" w:line="240" w:lineRule="auto"/>
              <w:jc w:val="center"/>
              <w:rPr>
                <w:rFonts w:ascii="Arial" w:hAnsi="Arial" w:cs="Arial"/>
              </w:rPr>
            </w:pPr>
            <w:r w:rsidRPr="004E3904">
              <w:rPr>
                <w:rFonts w:ascii="Arial" w:hAnsi="Arial" w:cs="Arial"/>
                <w:lang w:val="mn-MN"/>
              </w:rPr>
              <w:t>Дэнж, эрдэнэ багийн иргэд, хөгжлийн бэрхшээлтэй иргэд</w:t>
            </w:r>
          </w:p>
        </w:tc>
      </w:tr>
      <w:tr w:rsidR="00CC34FA" w:rsidRPr="00BE1245" w14:paraId="2AB79770" w14:textId="77777777" w:rsidTr="00E77157">
        <w:trPr>
          <w:trHeight w:val="517"/>
        </w:trPr>
        <w:tc>
          <w:tcPr>
            <w:tcW w:w="543" w:type="dxa"/>
            <w:tcBorders>
              <w:top w:val="single" w:sz="8" w:space="0" w:color="3C9A8F"/>
              <w:left w:val="single" w:sz="8" w:space="0" w:color="3C9A8F"/>
              <w:bottom w:val="single" w:sz="8" w:space="0" w:color="3C9A8F"/>
              <w:right w:val="single" w:sz="8" w:space="0" w:color="3C9A8F"/>
            </w:tcBorders>
            <w:shd w:val="clear" w:color="auto" w:fill="E8EFEE"/>
            <w:tcMar>
              <w:top w:w="72" w:type="dxa"/>
              <w:left w:w="144" w:type="dxa"/>
              <w:bottom w:w="72" w:type="dxa"/>
              <w:right w:w="144" w:type="dxa"/>
            </w:tcMar>
            <w:vAlign w:val="center"/>
            <w:hideMark/>
          </w:tcPr>
          <w:p w14:paraId="51FC0BD0" w14:textId="77777777" w:rsidR="00CC34FA" w:rsidRPr="004E3904" w:rsidRDefault="00CC34FA" w:rsidP="00E77157">
            <w:pPr>
              <w:tabs>
                <w:tab w:val="left" w:pos="2790"/>
              </w:tabs>
              <w:spacing w:after="0" w:line="240" w:lineRule="auto"/>
              <w:jc w:val="center"/>
              <w:rPr>
                <w:rFonts w:ascii="Arial" w:hAnsi="Arial" w:cs="Arial"/>
              </w:rPr>
            </w:pPr>
            <w:r w:rsidRPr="004E3904">
              <w:rPr>
                <w:rFonts w:ascii="Arial" w:hAnsi="Arial" w:cs="Arial"/>
                <w:lang w:val="mn-MN"/>
              </w:rPr>
              <w:t>5.</w:t>
            </w:r>
          </w:p>
        </w:tc>
        <w:tc>
          <w:tcPr>
            <w:tcW w:w="3583" w:type="dxa"/>
            <w:tcBorders>
              <w:top w:val="single" w:sz="8" w:space="0" w:color="3C9A8F"/>
              <w:left w:val="single" w:sz="8" w:space="0" w:color="3C9A8F"/>
              <w:bottom w:val="single" w:sz="8" w:space="0" w:color="3C9A8F"/>
              <w:right w:val="single" w:sz="8" w:space="0" w:color="3C9A8F"/>
            </w:tcBorders>
            <w:shd w:val="clear" w:color="auto" w:fill="E8EFEE"/>
            <w:tcMar>
              <w:top w:w="72" w:type="dxa"/>
              <w:left w:w="144" w:type="dxa"/>
              <w:bottom w:w="72" w:type="dxa"/>
              <w:right w:w="144" w:type="dxa"/>
            </w:tcMar>
            <w:vAlign w:val="center"/>
            <w:hideMark/>
          </w:tcPr>
          <w:p w14:paraId="4D5E1556" w14:textId="77777777" w:rsidR="00CC34FA" w:rsidRPr="004E3904" w:rsidRDefault="00CC34FA" w:rsidP="00E77157">
            <w:pPr>
              <w:tabs>
                <w:tab w:val="left" w:pos="2790"/>
              </w:tabs>
              <w:spacing w:after="0" w:line="240" w:lineRule="auto"/>
              <w:jc w:val="both"/>
              <w:rPr>
                <w:rFonts w:ascii="Arial" w:hAnsi="Arial" w:cs="Arial"/>
                <w:lang w:val="mn-MN"/>
              </w:rPr>
            </w:pPr>
            <w:r w:rsidRPr="004E3904">
              <w:rPr>
                <w:rFonts w:ascii="Arial" w:hAnsi="Arial" w:cs="Arial"/>
                <w:lang w:val="mn-MN"/>
              </w:rPr>
              <w:t xml:space="preserve">Их залуу, Шанд, Даваат, Яргуйт, Рашаант, Наран, Цагаанчулуут, Булаг,  </w:t>
            </w:r>
            <w:r>
              <w:rPr>
                <w:rFonts w:ascii="Arial" w:hAnsi="Arial" w:cs="Arial"/>
                <w:lang w:val="mn-MN"/>
              </w:rPr>
              <w:t>/</w:t>
            </w:r>
            <w:r w:rsidRPr="004E3904">
              <w:rPr>
                <w:rFonts w:ascii="Arial" w:hAnsi="Arial" w:cs="Arial"/>
                <w:lang w:val="mn-MN"/>
              </w:rPr>
              <w:t>Энхжихмандариваа өрхийн эрүүл мэндийн төв дээр/</w:t>
            </w:r>
          </w:p>
        </w:tc>
        <w:tc>
          <w:tcPr>
            <w:tcW w:w="1724" w:type="dxa"/>
            <w:tcBorders>
              <w:top w:val="single" w:sz="8" w:space="0" w:color="3C9A8F"/>
              <w:left w:val="single" w:sz="8" w:space="0" w:color="3C9A8F"/>
              <w:bottom w:val="single" w:sz="8" w:space="0" w:color="3C9A8F"/>
              <w:right w:val="single" w:sz="8" w:space="0" w:color="3C9A8F"/>
            </w:tcBorders>
            <w:shd w:val="clear" w:color="auto" w:fill="E8EFEE"/>
            <w:tcMar>
              <w:top w:w="72" w:type="dxa"/>
              <w:left w:w="144" w:type="dxa"/>
              <w:bottom w:w="72" w:type="dxa"/>
              <w:right w:w="144" w:type="dxa"/>
            </w:tcMar>
            <w:vAlign w:val="center"/>
            <w:hideMark/>
          </w:tcPr>
          <w:p w14:paraId="2D6557DD" w14:textId="77777777" w:rsidR="00CC34FA" w:rsidRPr="004E3904" w:rsidRDefault="00CC34FA" w:rsidP="00E77157">
            <w:pPr>
              <w:tabs>
                <w:tab w:val="left" w:pos="2790"/>
              </w:tabs>
              <w:spacing w:after="0" w:line="240" w:lineRule="auto"/>
              <w:jc w:val="center"/>
              <w:rPr>
                <w:rFonts w:ascii="Arial" w:hAnsi="Arial" w:cs="Arial"/>
              </w:rPr>
            </w:pPr>
            <w:r w:rsidRPr="004E3904">
              <w:rPr>
                <w:rFonts w:ascii="Arial" w:hAnsi="Arial" w:cs="Arial"/>
                <w:lang w:val="mn-MN"/>
              </w:rPr>
              <w:t>2024.04.19</w:t>
            </w:r>
            <w:r>
              <w:rPr>
                <w:rFonts w:ascii="Arial" w:hAnsi="Arial" w:cs="Arial"/>
                <w:lang w:val="mn-MN"/>
              </w:rPr>
              <w:t>,</w:t>
            </w:r>
            <w:r w:rsidRPr="004E3904">
              <w:rPr>
                <w:rFonts w:ascii="Arial" w:hAnsi="Arial" w:cs="Arial"/>
                <w:lang w:val="mn-MN"/>
              </w:rPr>
              <w:t>20</w:t>
            </w:r>
          </w:p>
        </w:tc>
        <w:tc>
          <w:tcPr>
            <w:tcW w:w="3674" w:type="dxa"/>
            <w:tcBorders>
              <w:top w:val="single" w:sz="8" w:space="0" w:color="3C9A8F"/>
              <w:left w:val="single" w:sz="8" w:space="0" w:color="3C9A8F"/>
              <w:bottom w:val="single" w:sz="8" w:space="0" w:color="3C9A8F"/>
              <w:right w:val="single" w:sz="8" w:space="0" w:color="3C9A8F"/>
            </w:tcBorders>
            <w:shd w:val="clear" w:color="auto" w:fill="E8EFEE"/>
            <w:tcMar>
              <w:top w:w="72" w:type="dxa"/>
              <w:left w:w="144" w:type="dxa"/>
              <w:bottom w:w="72" w:type="dxa"/>
              <w:right w:w="144" w:type="dxa"/>
            </w:tcMar>
            <w:vAlign w:val="center"/>
            <w:hideMark/>
          </w:tcPr>
          <w:p w14:paraId="23E88809" w14:textId="77777777" w:rsidR="00CC34FA" w:rsidRPr="004E3904" w:rsidRDefault="00CC34FA" w:rsidP="00E77157">
            <w:pPr>
              <w:tabs>
                <w:tab w:val="left" w:pos="2790"/>
              </w:tabs>
              <w:spacing w:after="0" w:line="240" w:lineRule="auto"/>
              <w:jc w:val="center"/>
              <w:rPr>
                <w:rFonts w:ascii="Arial" w:hAnsi="Arial" w:cs="Arial"/>
              </w:rPr>
            </w:pPr>
            <w:r w:rsidRPr="004E3904">
              <w:rPr>
                <w:rFonts w:ascii="Arial" w:hAnsi="Arial" w:cs="Arial"/>
                <w:lang w:val="mn-MN"/>
              </w:rPr>
              <w:t>Хөгжлийн бэрхшээлтэй иргэд</w:t>
            </w:r>
          </w:p>
        </w:tc>
      </w:tr>
    </w:tbl>
    <w:p w14:paraId="6039792E" w14:textId="77777777" w:rsidR="00CC34FA" w:rsidRDefault="00CC34FA" w:rsidP="00CC34FA">
      <w:pPr>
        <w:tabs>
          <w:tab w:val="left" w:pos="2790"/>
        </w:tabs>
        <w:spacing w:after="0"/>
        <w:jc w:val="both"/>
        <w:rPr>
          <w:rFonts w:ascii="Arial" w:hAnsi="Arial" w:cs="Arial"/>
          <w:b/>
          <w:lang w:val="mn-MN"/>
        </w:rPr>
      </w:pPr>
    </w:p>
    <w:p w14:paraId="17EABD38" w14:textId="77777777" w:rsidR="00CC34FA" w:rsidRDefault="00CC34FA" w:rsidP="00CC34FA">
      <w:pPr>
        <w:tabs>
          <w:tab w:val="left" w:pos="2790"/>
        </w:tabs>
        <w:spacing w:after="0"/>
        <w:jc w:val="both"/>
        <w:rPr>
          <w:rFonts w:ascii="Arial" w:hAnsi="Arial" w:cs="Arial"/>
          <w:b/>
          <w:lang w:val="mn-MN"/>
        </w:rPr>
      </w:pPr>
    </w:p>
    <w:p w14:paraId="2369C937" w14:textId="77777777" w:rsidR="00CC34FA" w:rsidRDefault="00CC34FA" w:rsidP="00CC34FA">
      <w:pPr>
        <w:tabs>
          <w:tab w:val="left" w:pos="2790"/>
        </w:tabs>
        <w:spacing w:after="0" w:line="360" w:lineRule="auto"/>
        <w:jc w:val="both"/>
        <w:rPr>
          <w:rFonts w:ascii="Arial" w:hAnsi="Arial" w:cs="Arial"/>
          <w:b/>
          <w:lang w:val="mn-MN"/>
        </w:rPr>
      </w:pPr>
    </w:p>
    <w:p w14:paraId="2C58FB7A" w14:textId="77777777" w:rsidR="00CC34FA" w:rsidRDefault="00CC34FA" w:rsidP="00CC34FA">
      <w:pPr>
        <w:tabs>
          <w:tab w:val="left" w:pos="2790"/>
        </w:tabs>
        <w:spacing w:after="0" w:line="360" w:lineRule="auto"/>
        <w:jc w:val="both"/>
        <w:rPr>
          <w:rFonts w:ascii="Arial" w:hAnsi="Arial" w:cs="Arial"/>
          <w:b/>
          <w:lang w:val="mn-MN"/>
        </w:rPr>
      </w:pPr>
    </w:p>
    <w:p w14:paraId="6CB44F82" w14:textId="77777777" w:rsidR="00CC34FA" w:rsidRDefault="00CC34FA" w:rsidP="00CC34FA">
      <w:pPr>
        <w:tabs>
          <w:tab w:val="left" w:pos="2790"/>
        </w:tabs>
        <w:spacing w:after="0" w:line="360" w:lineRule="auto"/>
        <w:jc w:val="both"/>
        <w:rPr>
          <w:rFonts w:ascii="Arial" w:hAnsi="Arial" w:cs="Arial"/>
          <w:b/>
          <w:lang w:val="mn-MN"/>
        </w:rPr>
      </w:pPr>
      <w:r>
        <w:rPr>
          <w:rFonts w:ascii="Arial" w:hAnsi="Arial" w:cs="Arial"/>
          <w:b/>
          <w:lang w:val="mn-MN"/>
        </w:rPr>
        <w:t>Нүүдлийн эмнэлгийн баг бүрэлдэхүүн, хүчин чадал:</w:t>
      </w:r>
    </w:p>
    <w:p w14:paraId="5C5B2669" w14:textId="77777777" w:rsidR="00CC34FA" w:rsidRDefault="00CC34FA" w:rsidP="00CC34FA">
      <w:pPr>
        <w:pStyle w:val="ListParagraph"/>
        <w:numPr>
          <w:ilvl w:val="0"/>
          <w:numId w:val="3"/>
        </w:numPr>
        <w:tabs>
          <w:tab w:val="left" w:pos="2790"/>
        </w:tabs>
        <w:spacing w:after="0" w:line="360" w:lineRule="auto"/>
        <w:jc w:val="both"/>
        <w:rPr>
          <w:rFonts w:ascii="Arial" w:hAnsi="Arial" w:cs="Arial"/>
          <w:lang w:val="mn-MN"/>
        </w:rPr>
      </w:pPr>
      <w:r w:rsidRPr="000D22F3">
        <w:rPr>
          <w:rFonts w:ascii="Arial" w:hAnsi="Arial" w:cs="Arial"/>
          <w:lang w:val="mn-MN"/>
        </w:rPr>
        <w:t>19 хүний баг</w:t>
      </w:r>
      <w:r>
        <w:rPr>
          <w:rFonts w:ascii="Arial" w:hAnsi="Arial" w:cs="Arial"/>
          <w:lang w:val="mn-MN"/>
        </w:rPr>
        <w:t xml:space="preserve"> бүрэлдэхүүн / Дотор, Дүрс оношилгоо, Гастроэнтрологи, Лаборатори, Яаралтай, Чих, хамар хоолойн эмч нар, Цахим бүртгэл, Рентгэн техникч, тоног төхөөрөмжийн ажилтан, жолооч/ </w:t>
      </w:r>
    </w:p>
    <w:p w14:paraId="2FDD7179" w14:textId="77777777" w:rsidR="00CC34FA" w:rsidRPr="00654EB8" w:rsidRDefault="00CC34FA" w:rsidP="00CC34FA">
      <w:pPr>
        <w:pStyle w:val="ListParagraph"/>
        <w:numPr>
          <w:ilvl w:val="0"/>
          <w:numId w:val="3"/>
        </w:numPr>
        <w:tabs>
          <w:tab w:val="left" w:pos="2790"/>
        </w:tabs>
        <w:spacing w:after="0" w:line="360" w:lineRule="auto"/>
        <w:jc w:val="both"/>
        <w:rPr>
          <w:rFonts w:ascii="Arial" w:hAnsi="Arial" w:cs="Arial"/>
          <w:b/>
          <w:lang w:val="mn-MN"/>
        </w:rPr>
      </w:pPr>
      <w:r w:rsidRPr="00654EB8">
        <w:rPr>
          <w:rFonts w:ascii="Arial" w:hAnsi="Arial" w:cs="Arial"/>
          <w:lang w:val="mn-MN"/>
        </w:rPr>
        <w:t>Нүүдлийн эмнэлэг нь өдөрт 100 хүнийг эрт илрүүлэгт хамруулах хүчин чадалтай. Үүнээс ходоодны дуранд 25 хүнийг хамруулах чадамжтай.</w:t>
      </w:r>
    </w:p>
    <w:p w14:paraId="5D56F4F0" w14:textId="77777777" w:rsidR="00CC34FA" w:rsidRDefault="00CC34FA" w:rsidP="00CC34FA">
      <w:pPr>
        <w:tabs>
          <w:tab w:val="left" w:pos="2790"/>
        </w:tabs>
        <w:spacing w:after="0" w:line="360" w:lineRule="auto"/>
        <w:jc w:val="both"/>
        <w:rPr>
          <w:rFonts w:ascii="Arial" w:hAnsi="Arial" w:cs="Arial"/>
          <w:b/>
          <w:lang w:val="mn-MN"/>
        </w:rPr>
      </w:pPr>
      <w:r>
        <w:rPr>
          <w:rFonts w:ascii="Arial" w:hAnsi="Arial" w:cs="Arial"/>
          <w:b/>
          <w:lang w:val="mn-MN"/>
        </w:rPr>
        <w:t>Хүрэх үр дүн:</w:t>
      </w:r>
    </w:p>
    <w:p w14:paraId="6BFF8E0D" w14:textId="77777777" w:rsidR="00CC34FA" w:rsidRDefault="00CC34FA" w:rsidP="00CC34FA">
      <w:pPr>
        <w:pStyle w:val="ListParagraph"/>
        <w:numPr>
          <w:ilvl w:val="0"/>
          <w:numId w:val="2"/>
        </w:numPr>
        <w:tabs>
          <w:tab w:val="left" w:pos="2790"/>
        </w:tabs>
        <w:spacing w:after="0" w:line="360" w:lineRule="auto"/>
        <w:jc w:val="both"/>
        <w:rPr>
          <w:rFonts w:ascii="Arial" w:hAnsi="Arial" w:cs="Arial"/>
          <w:lang w:val="mn-MN"/>
        </w:rPr>
      </w:pPr>
      <w:r w:rsidRPr="000D22F3">
        <w:rPr>
          <w:rFonts w:ascii="Arial" w:hAnsi="Arial" w:cs="Arial"/>
          <w:lang w:val="mn-MN"/>
        </w:rPr>
        <w:t>Алслагдсан багийн</w:t>
      </w:r>
      <w:r>
        <w:rPr>
          <w:rFonts w:ascii="Arial" w:hAnsi="Arial" w:cs="Arial"/>
          <w:lang w:val="mn-MN"/>
        </w:rPr>
        <w:t xml:space="preserve"> </w:t>
      </w:r>
      <w:r w:rsidRPr="000D22F3">
        <w:rPr>
          <w:rFonts w:ascii="Arial" w:hAnsi="Arial" w:cs="Arial"/>
          <w:lang w:val="mn-MN"/>
        </w:rPr>
        <w:t>иргэдэд төрөлжсөн</w:t>
      </w:r>
      <w:r>
        <w:rPr>
          <w:rFonts w:ascii="Arial" w:hAnsi="Arial" w:cs="Arial"/>
          <w:lang w:val="mn-MN"/>
        </w:rPr>
        <w:t xml:space="preserve"> нарийн мэргэшлийн эмч, </w:t>
      </w:r>
      <w:r w:rsidRPr="000D22F3">
        <w:rPr>
          <w:rFonts w:ascii="Arial" w:hAnsi="Arial" w:cs="Arial"/>
          <w:lang w:val="mn-MN"/>
        </w:rPr>
        <w:t>эмнэлгийн</w:t>
      </w:r>
      <w:r w:rsidRPr="00C77B08">
        <w:rPr>
          <w:rFonts w:ascii="Arial" w:hAnsi="Arial" w:cs="Arial"/>
          <w:lang w:val="mn-MN"/>
        </w:rPr>
        <w:t xml:space="preserve"> </w:t>
      </w:r>
      <w:r>
        <w:rPr>
          <w:rFonts w:ascii="Arial" w:hAnsi="Arial" w:cs="Arial"/>
          <w:lang w:val="mn-MN"/>
        </w:rPr>
        <w:t>м</w:t>
      </w:r>
      <w:r w:rsidRPr="000D22F3">
        <w:rPr>
          <w:rFonts w:ascii="Arial" w:hAnsi="Arial" w:cs="Arial"/>
          <w:lang w:val="mn-MN"/>
        </w:rPr>
        <w:t>эргэжилтний тус</w:t>
      </w:r>
      <w:r>
        <w:rPr>
          <w:rFonts w:ascii="Arial" w:hAnsi="Arial" w:cs="Arial"/>
          <w:lang w:val="mn-MN"/>
        </w:rPr>
        <w:t>ламж, үйлчилгээ хүрсэн байна.</w:t>
      </w:r>
    </w:p>
    <w:p w14:paraId="45F97405" w14:textId="77777777" w:rsidR="00CC34FA" w:rsidRDefault="00CC34FA" w:rsidP="00CC34FA">
      <w:pPr>
        <w:pStyle w:val="ListParagraph"/>
        <w:numPr>
          <w:ilvl w:val="0"/>
          <w:numId w:val="2"/>
        </w:numPr>
        <w:tabs>
          <w:tab w:val="left" w:pos="2790"/>
        </w:tabs>
        <w:spacing w:after="0" w:line="360" w:lineRule="auto"/>
        <w:jc w:val="both"/>
        <w:rPr>
          <w:rFonts w:ascii="Arial" w:hAnsi="Arial" w:cs="Arial"/>
          <w:lang w:val="mn-MN"/>
        </w:rPr>
      </w:pPr>
      <w:r>
        <w:rPr>
          <w:rFonts w:ascii="Arial" w:hAnsi="Arial" w:cs="Arial"/>
          <w:lang w:val="mn-MN"/>
        </w:rPr>
        <w:t xml:space="preserve">Эрт илрүүлэг үзлэгийн хамрагдалт өссөн байна. </w:t>
      </w:r>
    </w:p>
    <w:p w14:paraId="0DE4C1DB" w14:textId="77777777" w:rsidR="00CC34FA" w:rsidRDefault="00CC34FA" w:rsidP="00CC34FA">
      <w:pPr>
        <w:pStyle w:val="ListParagraph"/>
        <w:numPr>
          <w:ilvl w:val="0"/>
          <w:numId w:val="2"/>
        </w:numPr>
        <w:tabs>
          <w:tab w:val="left" w:pos="2790"/>
        </w:tabs>
        <w:spacing w:after="0" w:line="360" w:lineRule="auto"/>
        <w:jc w:val="both"/>
        <w:rPr>
          <w:rFonts w:ascii="Arial" w:hAnsi="Arial" w:cs="Arial"/>
          <w:lang w:val="mn-MN"/>
        </w:rPr>
      </w:pPr>
      <w:r>
        <w:rPr>
          <w:rFonts w:ascii="Arial" w:hAnsi="Arial" w:cs="Arial"/>
          <w:lang w:val="mn-MN"/>
        </w:rPr>
        <w:t>Хөгжлийн бэрхшээлтэй иргэд эрт илрүүлэг үзлэгт бүрэн хамрагдсан байна.</w:t>
      </w:r>
    </w:p>
    <w:p w14:paraId="1BEDA077" w14:textId="77777777" w:rsidR="00CC34FA" w:rsidRPr="0049259B" w:rsidRDefault="00CC34FA" w:rsidP="00CC34FA">
      <w:pPr>
        <w:pStyle w:val="ListParagraph"/>
        <w:numPr>
          <w:ilvl w:val="0"/>
          <w:numId w:val="2"/>
        </w:numPr>
        <w:tabs>
          <w:tab w:val="left" w:pos="2790"/>
        </w:tabs>
        <w:spacing w:after="0" w:line="360" w:lineRule="auto"/>
        <w:jc w:val="both"/>
        <w:rPr>
          <w:rFonts w:ascii="Arial" w:hAnsi="Arial" w:cs="Arial"/>
          <w:lang w:val="mn-MN"/>
        </w:rPr>
      </w:pPr>
      <w:r>
        <w:rPr>
          <w:rFonts w:ascii="Arial" w:hAnsi="Arial" w:cs="Arial"/>
          <w:lang w:val="mn-MN"/>
        </w:rPr>
        <w:t>Иргэдийн эрүүл мэндийн боловсрол нэмэгдсэн байна</w:t>
      </w:r>
    </w:p>
    <w:p w14:paraId="0631A7A9" w14:textId="77777777" w:rsidR="00CC34FA" w:rsidRDefault="00CC34FA" w:rsidP="00CC34FA">
      <w:pPr>
        <w:rPr>
          <w:rFonts w:ascii="Arial" w:hAnsi="Arial" w:cs="Arial"/>
          <w:lang w:val="mn-MN"/>
        </w:rPr>
      </w:pPr>
    </w:p>
    <w:p w14:paraId="39F9BB3D" w14:textId="77777777" w:rsidR="00CC34FA" w:rsidRDefault="00CC34FA" w:rsidP="00CC34FA">
      <w:pPr>
        <w:rPr>
          <w:rFonts w:ascii="Arial" w:hAnsi="Arial" w:cs="Arial"/>
          <w:lang w:val="mn-MN"/>
        </w:rPr>
      </w:pPr>
    </w:p>
    <w:p w14:paraId="3C90D985" w14:textId="77777777" w:rsidR="00CC34FA" w:rsidRDefault="00CC34FA" w:rsidP="00CC34FA">
      <w:pPr>
        <w:rPr>
          <w:rFonts w:ascii="Arial" w:hAnsi="Arial" w:cs="Arial"/>
          <w:lang w:val="mn-MN"/>
        </w:rPr>
      </w:pPr>
    </w:p>
    <w:p w14:paraId="1BF58C4D" w14:textId="77777777" w:rsidR="00CC34FA" w:rsidRPr="00654EB8" w:rsidRDefault="00CC34FA" w:rsidP="00CC34FA">
      <w:pPr>
        <w:rPr>
          <w:rFonts w:ascii="Arial" w:hAnsi="Arial" w:cs="Arial"/>
          <w:lang w:val="mn-MN"/>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lang w:val="mn-MN"/>
        </w:rPr>
        <w:t>_ОО_</w:t>
      </w:r>
    </w:p>
    <w:p w14:paraId="3614164D" w14:textId="77777777" w:rsidR="00CC34FA" w:rsidRDefault="00CC34FA" w:rsidP="00CC34FA">
      <w:pPr>
        <w:rPr>
          <w:rFonts w:ascii="Arial" w:hAnsi="Arial" w:cs="Arial"/>
          <w:lang w:val="mn-MN"/>
        </w:rPr>
      </w:pPr>
    </w:p>
    <w:p w14:paraId="3BA867E2" w14:textId="77777777" w:rsidR="00CC34FA" w:rsidRDefault="00CC34FA" w:rsidP="00CC34FA">
      <w:pPr>
        <w:rPr>
          <w:rFonts w:ascii="Arial" w:hAnsi="Arial" w:cs="Arial"/>
          <w:lang w:val="mn-MN"/>
        </w:rPr>
      </w:pPr>
    </w:p>
    <w:p w14:paraId="46A60FC2" w14:textId="77777777" w:rsidR="00CC34FA" w:rsidRDefault="00CC34FA" w:rsidP="00CC34FA">
      <w:pPr>
        <w:rPr>
          <w:rFonts w:ascii="Arial" w:hAnsi="Arial" w:cs="Arial"/>
          <w:lang w:val="mn-MN"/>
        </w:rPr>
      </w:pPr>
    </w:p>
    <w:p w14:paraId="6BB76A54" w14:textId="77777777" w:rsidR="00CC34FA" w:rsidRDefault="00CC34FA" w:rsidP="00CC34FA">
      <w:pPr>
        <w:rPr>
          <w:rFonts w:ascii="Arial" w:hAnsi="Arial" w:cs="Arial"/>
          <w:lang w:val="mn-MN"/>
        </w:rPr>
      </w:pPr>
    </w:p>
    <w:p w14:paraId="76770515" w14:textId="77777777" w:rsidR="00CC34FA" w:rsidRDefault="00CC34FA" w:rsidP="00CC34FA">
      <w:pPr>
        <w:rPr>
          <w:rFonts w:ascii="Arial" w:hAnsi="Arial" w:cs="Arial"/>
          <w:lang w:val="mn-MN"/>
        </w:rPr>
      </w:pPr>
    </w:p>
    <w:p w14:paraId="4F0AFE79" w14:textId="77777777" w:rsidR="00CC34FA" w:rsidRDefault="00CC34FA" w:rsidP="00CC34FA">
      <w:pPr>
        <w:rPr>
          <w:rFonts w:ascii="Arial" w:hAnsi="Arial" w:cs="Arial"/>
          <w:lang w:val="mn-MN"/>
        </w:rPr>
      </w:pPr>
    </w:p>
    <w:p w14:paraId="73D14DEE" w14:textId="77777777" w:rsidR="00CC34FA" w:rsidRDefault="00CC34FA" w:rsidP="00CC34FA">
      <w:pPr>
        <w:rPr>
          <w:rFonts w:ascii="Arial" w:hAnsi="Arial" w:cs="Arial"/>
          <w:lang w:val="mn-MN"/>
        </w:rPr>
      </w:pPr>
    </w:p>
    <w:p w14:paraId="3FA7ABD5" w14:textId="77777777" w:rsidR="00CC34FA" w:rsidRDefault="00CC34FA" w:rsidP="00CC34FA">
      <w:pPr>
        <w:rPr>
          <w:rFonts w:ascii="Arial" w:hAnsi="Arial" w:cs="Arial"/>
          <w:lang w:val="mn-MN"/>
        </w:rPr>
      </w:pPr>
    </w:p>
    <w:p w14:paraId="1E77D456" w14:textId="77777777" w:rsidR="00CC34FA" w:rsidRDefault="00CC34FA" w:rsidP="00CC34FA">
      <w:pPr>
        <w:rPr>
          <w:rFonts w:ascii="Arial" w:hAnsi="Arial" w:cs="Arial"/>
          <w:lang w:val="mn-MN"/>
        </w:rPr>
      </w:pPr>
    </w:p>
    <w:p w14:paraId="7619A56E" w14:textId="77777777" w:rsidR="00CC34FA" w:rsidRDefault="00CC34FA" w:rsidP="00CC34FA">
      <w:pPr>
        <w:rPr>
          <w:rFonts w:ascii="Arial" w:hAnsi="Arial" w:cs="Arial"/>
          <w:lang w:val="mn-MN"/>
        </w:rPr>
      </w:pPr>
    </w:p>
    <w:p w14:paraId="50EC6405" w14:textId="77777777" w:rsidR="00CC34FA" w:rsidRDefault="00CC34FA" w:rsidP="00CC34FA">
      <w:pPr>
        <w:rPr>
          <w:rFonts w:ascii="Arial" w:hAnsi="Arial" w:cs="Arial"/>
          <w:lang w:val="mn-MN"/>
        </w:rPr>
      </w:pPr>
    </w:p>
    <w:p w14:paraId="6D9A5E92" w14:textId="77777777" w:rsidR="00CC34FA" w:rsidRDefault="00CC34FA" w:rsidP="00CC34FA">
      <w:pPr>
        <w:rPr>
          <w:rFonts w:ascii="Arial" w:hAnsi="Arial" w:cs="Arial"/>
          <w:lang w:val="mn-MN"/>
        </w:rPr>
      </w:pPr>
    </w:p>
    <w:p w14:paraId="562B012C" w14:textId="77777777" w:rsidR="00CC34FA" w:rsidRDefault="00CC34FA" w:rsidP="00CC34FA">
      <w:pPr>
        <w:rPr>
          <w:rFonts w:ascii="Arial" w:hAnsi="Arial" w:cs="Arial"/>
          <w:lang w:val="mn-MN"/>
        </w:rPr>
      </w:pPr>
    </w:p>
    <w:p w14:paraId="4AD8D1D2" w14:textId="77777777" w:rsidR="00CC34FA" w:rsidRPr="005B3744" w:rsidRDefault="00CC34FA" w:rsidP="00CC34FA">
      <w:pPr>
        <w:spacing w:after="0" w:line="240" w:lineRule="auto"/>
        <w:jc w:val="right"/>
        <w:rPr>
          <w:rFonts w:ascii="Arial" w:hAnsi="Arial" w:cs="Arial"/>
          <w:lang w:val="mn-MN"/>
        </w:rPr>
      </w:pPr>
      <w:r>
        <w:rPr>
          <w:rFonts w:ascii="Arial" w:hAnsi="Arial" w:cs="Arial"/>
          <w:lang w:val="mn-MN"/>
        </w:rPr>
        <w:t xml:space="preserve">Аймгийн засаг даргын 2024 </w:t>
      </w:r>
      <w:r w:rsidRPr="005B3744">
        <w:rPr>
          <w:rFonts w:ascii="Arial" w:hAnsi="Arial" w:cs="Arial"/>
          <w:lang w:val="mn-MN"/>
        </w:rPr>
        <w:t>оны</w:t>
      </w:r>
    </w:p>
    <w:p w14:paraId="7AF64126" w14:textId="77777777" w:rsidR="00CC34FA" w:rsidRPr="005B3744" w:rsidRDefault="00CC34FA" w:rsidP="00CC34FA">
      <w:pPr>
        <w:spacing w:after="0" w:line="240" w:lineRule="auto"/>
        <w:jc w:val="right"/>
        <w:rPr>
          <w:rFonts w:ascii="Arial" w:hAnsi="Arial" w:cs="Arial"/>
          <w:lang w:val="mn-MN"/>
        </w:rPr>
      </w:pPr>
      <w:r>
        <w:rPr>
          <w:rFonts w:ascii="Arial" w:hAnsi="Arial" w:cs="Arial"/>
          <w:lang w:val="mn-MN"/>
        </w:rPr>
        <w:t>04 дүгээ</w:t>
      </w:r>
      <w:r w:rsidRPr="005B3744">
        <w:rPr>
          <w:rFonts w:ascii="Arial" w:hAnsi="Arial" w:cs="Arial"/>
          <w:lang w:val="mn-MN"/>
        </w:rPr>
        <w:t>р сарын  . . .</w:t>
      </w:r>
      <w:r>
        <w:rPr>
          <w:rFonts w:ascii="Arial" w:hAnsi="Arial" w:cs="Arial"/>
        </w:rPr>
        <w:t>-</w:t>
      </w:r>
      <w:r w:rsidRPr="005B3744">
        <w:rPr>
          <w:rFonts w:ascii="Arial" w:hAnsi="Arial" w:cs="Arial"/>
          <w:lang w:val="mn-MN"/>
        </w:rPr>
        <w:t xml:space="preserve">ны өдрийн  </w:t>
      </w:r>
    </w:p>
    <w:p w14:paraId="542E432B" w14:textId="77777777" w:rsidR="00CC34FA" w:rsidRDefault="00CC34FA" w:rsidP="00CC34FA">
      <w:pPr>
        <w:spacing w:after="0" w:line="240" w:lineRule="auto"/>
        <w:jc w:val="right"/>
        <w:rPr>
          <w:rFonts w:ascii="Arial" w:hAnsi="Arial" w:cs="Arial"/>
          <w:lang w:val="mn-MN"/>
        </w:rPr>
      </w:pPr>
      <w:r w:rsidRPr="005B3744">
        <w:rPr>
          <w:rFonts w:ascii="Arial" w:hAnsi="Arial" w:cs="Arial"/>
          <w:lang w:val="mn-MN"/>
        </w:rPr>
        <w:t xml:space="preserve">........дугаар захирамжийн </w:t>
      </w:r>
      <w:r>
        <w:rPr>
          <w:rFonts w:ascii="Arial" w:hAnsi="Arial" w:cs="Arial"/>
          <w:lang w:val="mn-MN"/>
        </w:rPr>
        <w:t xml:space="preserve"> </w:t>
      </w:r>
      <w:r>
        <w:rPr>
          <w:rFonts w:ascii="Arial" w:hAnsi="Arial" w:cs="Arial"/>
        </w:rPr>
        <w:t xml:space="preserve">II </w:t>
      </w:r>
      <w:r w:rsidRPr="005B3744">
        <w:rPr>
          <w:rFonts w:ascii="Arial" w:hAnsi="Arial" w:cs="Arial"/>
          <w:lang w:val="mn-MN"/>
        </w:rPr>
        <w:t xml:space="preserve"> хавсралт</w:t>
      </w:r>
    </w:p>
    <w:p w14:paraId="0DD3A5E9" w14:textId="77777777" w:rsidR="00CC34FA" w:rsidRDefault="00CC34FA" w:rsidP="00CC34FA">
      <w:pPr>
        <w:jc w:val="center"/>
        <w:rPr>
          <w:rFonts w:ascii="Arial" w:hAnsi="Arial" w:cs="Arial"/>
          <w:lang w:val="mn-MN"/>
        </w:rPr>
      </w:pPr>
    </w:p>
    <w:p w14:paraId="0B909498" w14:textId="77777777" w:rsidR="00CC34FA" w:rsidRDefault="00CC34FA" w:rsidP="00CC34FA">
      <w:pPr>
        <w:jc w:val="center"/>
        <w:rPr>
          <w:rFonts w:ascii="Arial" w:hAnsi="Arial" w:cs="Arial"/>
          <w:lang w:val="mn-MN"/>
        </w:rPr>
      </w:pPr>
    </w:p>
    <w:p w14:paraId="44A1407E" w14:textId="77777777" w:rsidR="00CC34FA" w:rsidRDefault="00CC34FA" w:rsidP="00CC34FA">
      <w:pPr>
        <w:jc w:val="center"/>
        <w:rPr>
          <w:rFonts w:ascii="Arial" w:hAnsi="Arial" w:cs="Arial"/>
          <w:lang w:val="mn-MN"/>
        </w:rPr>
      </w:pPr>
    </w:p>
    <w:p w14:paraId="7934013B" w14:textId="77777777" w:rsidR="00CC34FA" w:rsidRDefault="00CC34FA" w:rsidP="00CC34FA">
      <w:pPr>
        <w:spacing w:after="0"/>
        <w:jc w:val="center"/>
        <w:rPr>
          <w:rFonts w:ascii="Arial" w:hAnsi="Arial" w:cs="Arial"/>
          <w:b/>
          <w:lang w:val="mn-MN"/>
        </w:rPr>
      </w:pPr>
      <w:r w:rsidRPr="00E04C82">
        <w:rPr>
          <w:rFonts w:ascii="Arial" w:hAnsi="Arial" w:cs="Arial"/>
          <w:b/>
          <w:lang w:val="mn-MN"/>
        </w:rPr>
        <w:t>НҮҮДЛИЙН Э</w:t>
      </w:r>
      <w:r>
        <w:rPr>
          <w:rFonts w:ascii="Arial" w:hAnsi="Arial" w:cs="Arial"/>
          <w:b/>
          <w:lang w:val="mn-MN"/>
        </w:rPr>
        <w:t xml:space="preserve">МНЭЛЭГ АЖИЛЛАХ, </w:t>
      </w:r>
      <w:r w:rsidRPr="00E04C82">
        <w:rPr>
          <w:rFonts w:ascii="Arial" w:hAnsi="Arial" w:cs="Arial"/>
          <w:b/>
          <w:lang w:val="mn-MN"/>
        </w:rPr>
        <w:t xml:space="preserve">УРЬДЧИЛАН СЭРГИЙЛЭХ, </w:t>
      </w:r>
    </w:p>
    <w:p w14:paraId="5B201E02" w14:textId="77777777" w:rsidR="00CC34FA" w:rsidRDefault="00CC34FA" w:rsidP="00CC34FA">
      <w:pPr>
        <w:spacing w:after="0"/>
        <w:jc w:val="center"/>
        <w:rPr>
          <w:rFonts w:ascii="Arial" w:hAnsi="Arial" w:cs="Arial"/>
          <w:b/>
          <w:lang w:val="mn-MN"/>
        </w:rPr>
      </w:pPr>
      <w:r w:rsidRPr="00E04C82">
        <w:rPr>
          <w:rFonts w:ascii="Arial" w:hAnsi="Arial" w:cs="Arial"/>
          <w:b/>
          <w:lang w:val="mn-MN"/>
        </w:rPr>
        <w:t>ЭРТ ИЛРҮҮЛЭХ ҮЗЛЭГ, ОНОШИЛГОО, ШИНЖИЛГЭЭГ ЭРЧИМЖҮҮЛЭ</w:t>
      </w:r>
      <w:r>
        <w:rPr>
          <w:rFonts w:ascii="Arial" w:hAnsi="Arial" w:cs="Arial"/>
          <w:b/>
          <w:lang w:val="mn-MN"/>
        </w:rPr>
        <w:t xml:space="preserve">Х </w:t>
      </w:r>
    </w:p>
    <w:p w14:paraId="7A2C0A04" w14:textId="77777777" w:rsidR="00CC34FA" w:rsidRDefault="00CC34FA" w:rsidP="00CC34FA">
      <w:pPr>
        <w:spacing w:after="0"/>
        <w:jc w:val="center"/>
        <w:rPr>
          <w:rFonts w:ascii="Arial" w:hAnsi="Arial" w:cs="Arial"/>
          <w:b/>
          <w:lang w:val="mn-MN"/>
        </w:rPr>
      </w:pPr>
      <w:r>
        <w:rPr>
          <w:rFonts w:ascii="Arial" w:hAnsi="Arial" w:cs="Arial"/>
          <w:b/>
          <w:lang w:val="mn-MN"/>
        </w:rPr>
        <w:t>ҮЙЛ АЖИЛЛАГААНД</w:t>
      </w:r>
      <w:r w:rsidRPr="00E04C82">
        <w:rPr>
          <w:rFonts w:ascii="Arial" w:hAnsi="Arial" w:cs="Arial"/>
          <w:b/>
          <w:lang w:val="mn-MN"/>
        </w:rPr>
        <w:t xml:space="preserve"> </w:t>
      </w:r>
      <w:r>
        <w:rPr>
          <w:rFonts w:ascii="Arial" w:hAnsi="Arial" w:cs="Arial"/>
          <w:b/>
        </w:rPr>
        <w:t xml:space="preserve"> </w:t>
      </w:r>
      <w:r>
        <w:rPr>
          <w:rFonts w:ascii="Arial" w:hAnsi="Arial" w:cs="Arial"/>
          <w:b/>
          <w:lang w:val="mn-MN"/>
        </w:rPr>
        <w:t>ШААРДАГДАХ ТӨСВИЙН ЗАДАРГАА</w:t>
      </w:r>
    </w:p>
    <w:p w14:paraId="06892CC0" w14:textId="77777777" w:rsidR="00CC34FA" w:rsidRDefault="00CC34FA" w:rsidP="00CC34FA">
      <w:pPr>
        <w:jc w:val="center"/>
        <w:rPr>
          <w:rFonts w:ascii="Arial" w:hAnsi="Arial" w:cs="Arial"/>
          <w:b/>
          <w:lang w:val="mn-MN"/>
        </w:rPr>
      </w:pPr>
    </w:p>
    <w:tbl>
      <w:tblPr>
        <w:tblStyle w:val="TableGrid"/>
        <w:tblW w:w="0" w:type="auto"/>
        <w:tblLook w:val="04A0" w:firstRow="1" w:lastRow="0" w:firstColumn="1" w:lastColumn="0" w:noHBand="0" w:noVBand="1"/>
      </w:tblPr>
      <w:tblGrid>
        <w:gridCol w:w="474"/>
        <w:gridCol w:w="2338"/>
        <w:gridCol w:w="1440"/>
        <w:gridCol w:w="10"/>
        <w:gridCol w:w="1583"/>
        <w:gridCol w:w="1264"/>
        <w:gridCol w:w="1910"/>
      </w:tblGrid>
      <w:tr w:rsidR="00CC34FA" w14:paraId="1F6B7E7E" w14:textId="77777777" w:rsidTr="00E77157">
        <w:trPr>
          <w:trHeight w:val="791"/>
        </w:trPr>
        <w:tc>
          <w:tcPr>
            <w:tcW w:w="474" w:type="dxa"/>
            <w:vAlign w:val="center"/>
          </w:tcPr>
          <w:p w14:paraId="57866770" w14:textId="77777777" w:rsidR="00CC34FA" w:rsidRDefault="00CC34FA" w:rsidP="00E77157">
            <w:pPr>
              <w:tabs>
                <w:tab w:val="left" w:pos="2220"/>
              </w:tabs>
              <w:jc w:val="center"/>
              <w:rPr>
                <w:rFonts w:ascii="Arial" w:hAnsi="Arial" w:cs="Arial"/>
                <w:sz w:val="24"/>
                <w:szCs w:val="24"/>
                <w:lang w:val="mn-MN"/>
              </w:rPr>
            </w:pPr>
            <w:r>
              <w:rPr>
                <w:rFonts w:ascii="Arial" w:hAnsi="Arial" w:cs="Arial"/>
                <w:sz w:val="24"/>
                <w:szCs w:val="24"/>
                <w:lang w:val="mn-MN"/>
              </w:rPr>
              <w:t>№</w:t>
            </w:r>
          </w:p>
        </w:tc>
        <w:tc>
          <w:tcPr>
            <w:tcW w:w="2480" w:type="dxa"/>
            <w:vAlign w:val="center"/>
          </w:tcPr>
          <w:p w14:paraId="5A3B1B89" w14:textId="77777777" w:rsidR="00CC34FA" w:rsidRDefault="00CC34FA" w:rsidP="00E77157">
            <w:pPr>
              <w:tabs>
                <w:tab w:val="left" w:pos="2220"/>
              </w:tabs>
              <w:jc w:val="center"/>
              <w:rPr>
                <w:rFonts w:ascii="Arial" w:hAnsi="Arial" w:cs="Arial"/>
                <w:sz w:val="24"/>
                <w:szCs w:val="24"/>
                <w:lang w:val="mn-MN"/>
              </w:rPr>
            </w:pPr>
            <w:r>
              <w:rPr>
                <w:rFonts w:ascii="Arial" w:hAnsi="Arial" w:cs="Arial"/>
                <w:sz w:val="24"/>
                <w:szCs w:val="24"/>
                <w:lang w:val="mn-MN"/>
              </w:rPr>
              <w:t>Зардлын төрөл</w:t>
            </w:r>
          </w:p>
        </w:tc>
        <w:tc>
          <w:tcPr>
            <w:tcW w:w="1480" w:type="dxa"/>
            <w:gridSpan w:val="2"/>
            <w:vAlign w:val="center"/>
          </w:tcPr>
          <w:p w14:paraId="289C4D88" w14:textId="77777777" w:rsidR="00CC34FA" w:rsidRDefault="00CC34FA" w:rsidP="00E77157">
            <w:pPr>
              <w:tabs>
                <w:tab w:val="left" w:pos="2220"/>
              </w:tabs>
              <w:jc w:val="center"/>
              <w:rPr>
                <w:rFonts w:ascii="Arial" w:hAnsi="Arial" w:cs="Arial"/>
                <w:sz w:val="24"/>
                <w:szCs w:val="24"/>
                <w:lang w:val="mn-MN"/>
              </w:rPr>
            </w:pPr>
            <w:r>
              <w:rPr>
                <w:rFonts w:ascii="Arial" w:hAnsi="Arial" w:cs="Arial"/>
                <w:sz w:val="24"/>
                <w:szCs w:val="24"/>
                <w:lang w:val="mn-MN"/>
              </w:rPr>
              <w:t>Өрөөний тоо</w:t>
            </w:r>
          </w:p>
        </w:tc>
        <w:tc>
          <w:tcPr>
            <w:tcW w:w="1655" w:type="dxa"/>
            <w:vAlign w:val="center"/>
          </w:tcPr>
          <w:p w14:paraId="0F57306D" w14:textId="77777777" w:rsidR="00CC34FA" w:rsidRDefault="00CC34FA" w:rsidP="00E77157">
            <w:pPr>
              <w:tabs>
                <w:tab w:val="left" w:pos="2220"/>
              </w:tabs>
              <w:jc w:val="center"/>
              <w:rPr>
                <w:rFonts w:ascii="Arial" w:hAnsi="Arial" w:cs="Arial"/>
                <w:sz w:val="24"/>
                <w:szCs w:val="24"/>
                <w:lang w:val="mn-MN"/>
              </w:rPr>
            </w:pPr>
            <w:r>
              <w:rPr>
                <w:rFonts w:ascii="Arial" w:hAnsi="Arial" w:cs="Arial"/>
                <w:sz w:val="24"/>
                <w:szCs w:val="24"/>
                <w:lang w:val="mn-MN"/>
              </w:rPr>
              <w:t>Нэг бүрийн үнэ</w:t>
            </w:r>
          </w:p>
        </w:tc>
        <w:tc>
          <w:tcPr>
            <w:tcW w:w="1264" w:type="dxa"/>
            <w:vAlign w:val="center"/>
          </w:tcPr>
          <w:p w14:paraId="1EE98D28" w14:textId="77777777" w:rsidR="00CC34FA" w:rsidRDefault="00CC34FA" w:rsidP="00E77157">
            <w:pPr>
              <w:tabs>
                <w:tab w:val="left" w:pos="2220"/>
              </w:tabs>
              <w:jc w:val="center"/>
              <w:rPr>
                <w:rFonts w:ascii="Arial" w:hAnsi="Arial" w:cs="Arial"/>
                <w:sz w:val="24"/>
                <w:szCs w:val="24"/>
                <w:lang w:val="mn-MN"/>
              </w:rPr>
            </w:pPr>
            <w:r>
              <w:rPr>
                <w:rFonts w:ascii="Arial" w:hAnsi="Arial" w:cs="Arial"/>
                <w:sz w:val="24"/>
                <w:szCs w:val="24"/>
                <w:lang w:val="mn-MN"/>
              </w:rPr>
              <w:t>Хоногийн тоо</w:t>
            </w:r>
          </w:p>
        </w:tc>
        <w:tc>
          <w:tcPr>
            <w:tcW w:w="1988" w:type="dxa"/>
            <w:vAlign w:val="center"/>
          </w:tcPr>
          <w:p w14:paraId="00D8FCEB" w14:textId="77777777" w:rsidR="00CC34FA" w:rsidRDefault="00CC34FA" w:rsidP="00E77157">
            <w:pPr>
              <w:tabs>
                <w:tab w:val="left" w:pos="2220"/>
              </w:tabs>
              <w:jc w:val="center"/>
              <w:rPr>
                <w:rFonts w:ascii="Arial" w:hAnsi="Arial" w:cs="Arial"/>
                <w:sz w:val="24"/>
                <w:szCs w:val="24"/>
                <w:lang w:val="mn-MN"/>
              </w:rPr>
            </w:pPr>
            <w:r>
              <w:rPr>
                <w:rFonts w:ascii="Arial" w:hAnsi="Arial" w:cs="Arial"/>
                <w:sz w:val="24"/>
                <w:szCs w:val="24"/>
                <w:lang w:val="mn-MN"/>
              </w:rPr>
              <w:t>Нийт үнэ</w:t>
            </w:r>
          </w:p>
        </w:tc>
      </w:tr>
      <w:tr w:rsidR="00CC34FA" w14:paraId="206F2B8F" w14:textId="77777777" w:rsidTr="00E77157">
        <w:trPr>
          <w:trHeight w:val="682"/>
        </w:trPr>
        <w:tc>
          <w:tcPr>
            <w:tcW w:w="474" w:type="dxa"/>
            <w:vMerge w:val="restart"/>
            <w:vAlign w:val="center"/>
          </w:tcPr>
          <w:p w14:paraId="79E06750" w14:textId="77777777" w:rsidR="00CC34FA" w:rsidRDefault="00CC34FA" w:rsidP="00E77157">
            <w:pPr>
              <w:tabs>
                <w:tab w:val="left" w:pos="2220"/>
              </w:tabs>
              <w:jc w:val="center"/>
              <w:rPr>
                <w:rFonts w:ascii="Arial" w:hAnsi="Arial" w:cs="Arial"/>
                <w:sz w:val="24"/>
                <w:szCs w:val="24"/>
                <w:lang w:val="mn-MN"/>
              </w:rPr>
            </w:pPr>
            <w:r>
              <w:rPr>
                <w:rFonts w:ascii="Arial" w:hAnsi="Arial" w:cs="Arial"/>
                <w:sz w:val="24"/>
                <w:szCs w:val="24"/>
                <w:lang w:val="mn-MN"/>
              </w:rPr>
              <w:t>1.</w:t>
            </w:r>
          </w:p>
        </w:tc>
        <w:tc>
          <w:tcPr>
            <w:tcW w:w="2480" w:type="dxa"/>
            <w:vMerge w:val="restart"/>
            <w:vAlign w:val="center"/>
          </w:tcPr>
          <w:p w14:paraId="30E84E9A" w14:textId="77777777" w:rsidR="00CC34FA" w:rsidRDefault="00CC34FA" w:rsidP="00E77157">
            <w:pPr>
              <w:tabs>
                <w:tab w:val="left" w:pos="2220"/>
              </w:tabs>
              <w:jc w:val="center"/>
              <w:rPr>
                <w:rFonts w:ascii="Arial" w:hAnsi="Arial" w:cs="Arial"/>
                <w:sz w:val="24"/>
                <w:szCs w:val="24"/>
                <w:lang w:val="mn-MN"/>
              </w:rPr>
            </w:pPr>
            <w:r>
              <w:rPr>
                <w:rFonts w:ascii="Arial" w:hAnsi="Arial" w:cs="Arial"/>
                <w:sz w:val="24"/>
                <w:szCs w:val="24"/>
                <w:lang w:val="mn-MN"/>
              </w:rPr>
              <w:t>Байрны зардал</w:t>
            </w:r>
          </w:p>
        </w:tc>
        <w:tc>
          <w:tcPr>
            <w:tcW w:w="1480" w:type="dxa"/>
            <w:gridSpan w:val="2"/>
            <w:vAlign w:val="center"/>
          </w:tcPr>
          <w:p w14:paraId="5B1C46C8" w14:textId="77777777" w:rsidR="00CC34FA" w:rsidRDefault="00CC34FA" w:rsidP="00E77157">
            <w:pPr>
              <w:tabs>
                <w:tab w:val="left" w:pos="2220"/>
              </w:tabs>
              <w:jc w:val="center"/>
              <w:rPr>
                <w:rFonts w:ascii="Arial" w:hAnsi="Arial" w:cs="Arial"/>
                <w:sz w:val="24"/>
                <w:szCs w:val="24"/>
                <w:lang w:val="mn-MN"/>
              </w:rPr>
            </w:pPr>
            <w:r>
              <w:rPr>
                <w:rFonts w:ascii="Arial" w:hAnsi="Arial" w:cs="Arial"/>
                <w:sz w:val="24"/>
                <w:szCs w:val="24"/>
                <w:lang w:val="mn-MN"/>
              </w:rPr>
              <w:t>3 өрөө</w:t>
            </w:r>
          </w:p>
        </w:tc>
        <w:tc>
          <w:tcPr>
            <w:tcW w:w="1655" w:type="dxa"/>
            <w:vAlign w:val="center"/>
          </w:tcPr>
          <w:p w14:paraId="66D44284" w14:textId="77777777" w:rsidR="00CC34FA" w:rsidRDefault="00CC34FA" w:rsidP="00E77157">
            <w:pPr>
              <w:tabs>
                <w:tab w:val="left" w:pos="2220"/>
              </w:tabs>
              <w:jc w:val="center"/>
              <w:rPr>
                <w:rFonts w:ascii="Arial" w:hAnsi="Arial" w:cs="Arial"/>
                <w:sz w:val="24"/>
                <w:szCs w:val="24"/>
                <w:lang w:val="mn-MN"/>
              </w:rPr>
            </w:pPr>
            <w:r>
              <w:rPr>
                <w:rFonts w:ascii="Arial" w:hAnsi="Arial" w:cs="Arial"/>
                <w:sz w:val="24"/>
                <w:szCs w:val="24"/>
                <w:lang w:val="mn-MN"/>
              </w:rPr>
              <w:t>85</w:t>
            </w:r>
            <w:r>
              <w:rPr>
                <w:rFonts w:ascii="Arial" w:hAnsi="Arial" w:cs="Arial"/>
                <w:sz w:val="24"/>
                <w:szCs w:val="24"/>
              </w:rPr>
              <w:t>,</w:t>
            </w:r>
            <w:r>
              <w:rPr>
                <w:rFonts w:ascii="Arial" w:hAnsi="Arial" w:cs="Arial"/>
                <w:sz w:val="24"/>
                <w:szCs w:val="24"/>
                <w:lang w:val="mn-MN"/>
              </w:rPr>
              <w:t>000</w:t>
            </w:r>
          </w:p>
        </w:tc>
        <w:tc>
          <w:tcPr>
            <w:tcW w:w="1264" w:type="dxa"/>
            <w:vAlign w:val="center"/>
          </w:tcPr>
          <w:p w14:paraId="7808B650" w14:textId="77777777" w:rsidR="00CC34FA" w:rsidRDefault="00CC34FA" w:rsidP="00E77157">
            <w:pPr>
              <w:tabs>
                <w:tab w:val="left" w:pos="2220"/>
              </w:tabs>
              <w:jc w:val="center"/>
              <w:rPr>
                <w:rFonts w:ascii="Arial" w:hAnsi="Arial" w:cs="Arial"/>
                <w:sz w:val="24"/>
                <w:szCs w:val="24"/>
                <w:lang w:val="mn-MN"/>
              </w:rPr>
            </w:pPr>
            <w:r>
              <w:rPr>
                <w:rFonts w:ascii="Arial" w:hAnsi="Arial" w:cs="Arial"/>
                <w:sz w:val="24"/>
                <w:szCs w:val="24"/>
                <w:lang w:val="mn-MN"/>
              </w:rPr>
              <w:t>6</w:t>
            </w:r>
          </w:p>
        </w:tc>
        <w:tc>
          <w:tcPr>
            <w:tcW w:w="1988" w:type="dxa"/>
            <w:vAlign w:val="center"/>
          </w:tcPr>
          <w:p w14:paraId="01471EA4" w14:textId="77777777" w:rsidR="00CC34FA" w:rsidRDefault="00CC34FA" w:rsidP="00E77157">
            <w:pPr>
              <w:tabs>
                <w:tab w:val="left" w:pos="2220"/>
              </w:tabs>
              <w:jc w:val="center"/>
              <w:rPr>
                <w:rFonts w:ascii="Arial" w:hAnsi="Arial" w:cs="Arial"/>
                <w:sz w:val="24"/>
                <w:szCs w:val="24"/>
                <w:lang w:val="mn-MN"/>
              </w:rPr>
            </w:pPr>
            <w:r>
              <w:rPr>
                <w:rFonts w:ascii="Arial" w:hAnsi="Arial" w:cs="Arial"/>
                <w:sz w:val="24"/>
                <w:szCs w:val="24"/>
                <w:lang w:val="mn-MN"/>
              </w:rPr>
              <w:t>1,530.000</w:t>
            </w:r>
          </w:p>
        </w:tc>
      </w:tr>
      <w:tr w:rsidR="00CC34FA" w14:paraId="265E38EB" w14:textId="77777777" w:rsidTr="00E77157">
        <w:trPr>
          <w:trHeight w:val="682"/>
        </w:trPr>
        <w:tc>
          <w:tcPr>
            <w:tcW w:w="474" w:type="dxa"/>
            <w:vMerge/>
            <w:vAlign w:val="center"/>
          </w:tcPr>
          <w:p w14:paraId="63E6C658" w14:textId="77777777" w:rsidR="00CC34FA" w:rsidRDefault="00CC34FA" w:rsidP="00E77157">
            <w:pPr>
              <w:tabs>
                <w:tab w:val="left" w:pos="2220"/>
              </w:tabs>
              <w:jc w:val="center"/>
              <w:rPr>
                <w:rFonts w:ascii="Arial" w:hAnsi="Arial" w:cs="Arial"/>
                <w:sz w:val="24"/>
                <w:szCs w:val="24"/>
                <w:lang w:val="mn-MN"/>
              </w:rPr>
            </w:pPr>
          </w:p>
        </w:tc>
        <w:tc>
          <w:tcPr>
            <w:tcW w:w="2480" w:type="dxa"/>
            <w:vMerge/>
            <w:vAlign w:val="center"/>
          </w:tcPr>
          <w:p w14:paraId="2754088E" w14:textId="77777777" w:rsidR="00CC34FA" w:rsidRDefault="00CC34FA" w:rsidP="00E77157">
            <w:pPr>
              <w:tabs>
                <w:tab w:val="left" w:pos="2220"/>
              </w:tabs>
              <w:jc w:val="center"/>
              <w:rPr>
                <w:rFonts w:ascii="Arial" w:hAnsi="Arial" w:cs="Arial"/>
                <w:sz w:val="24"/>
                <w:szCs w:val="24"/>
                <w:lang w:val="mn-MN"/>
              </w:rPr>
            </w:pPr>
          </w:p>
        </w:tc>
        <w:tc>
          <w:tcPr>
            <w:tcW w:w="1480" w:type="dxa"/>
            <w:gridSpan w:val="2"/>
            <w:vAlign w:val="center"/>
          </w:tcPr>
          <w:p w14:paraId="5DD90501" w14:textId="77777777" w:rsidR="00CC34FA" w:rsidRDefault="00CC34FA" w:rsidP="00E77157">
            <w:pPr>
              <w:tabs>
                <w:tab w:val="left" w:pos="2220"/>
              </w:tabs>
              <w:jc w:val="center"/>
              <w:rPr>
                <w:rFonts w:ascii="Arial" w:hAnsi="Arial" w:cs="Arial"/>
                <w:sz w:val="24"/>
                <w:szCs w:val="24"/>
                <w:lang w:val="mn-MN"/>
              </w:rPr>
            </w:pPr>
            <w:r>
              <w:rPr>
                <w:rFonts w:ascii="Arial" w:hAnsi="Arial" w:cs="Arial"/>
                <w:sz w:val="24"/>
                <w:szCs w:val="24"/>
                <w:lang w:val="mn-MN"/>
              </w:rPr>
              <w:t>2 өрөө</w:t>
            </w:r>
          </w:p>
        </w:tc>
        <w:tc>
          <w:tcPr>
            <w:tcW w:w="1655" w:type="dxa"/>
            <w:vAlign w:val="center"/>
          </w:tcPr>
          <w:p w14:paraId="69A1D3E6" w14:textId="77777777" w:rsidR="00CC34FA" w:rsidRDefault="00CC34FA" w:rsidP="00E77157">
            <w:pPr>
              <w:tabs>
                <w:tab w:val="left" w:pos="2220"/>
              </w:tabs>
              <w:jc w:val="center"/>
              <w:rPr>
                <w:rFonts w:ascii="Arial" w:hAnsi="Arial" w:cs="Arial"/>
                <w:sz w:val="24"/>
                <w:szCs w:val="24"/>
                <w:lang w:val="mn-MN"/>
              </w:rPr>
            </w:pPr>
            <w:r>
              <w:rPr>
                <w:rFonts w:ascii="Arial" w:hAnsi="Arial" w:cs="Arial"/>
                <w:sz w:val="24"/>
                <w:szCs w:val="24"/>
                <w:lang w:val="mn-MN"/>
              </w:rPr>
              <w:t>90</w:t>
            </w:r>
            <w:r>
              <w:rPr>
                <w:rFonts w:ascii="Arial" w:hAnsi="Arial" w:cs="Arial"/>
                <w:sz w:val="24"/>
                <w:szCs w:val="24"/>
              </w:rPr>
              <w:t>,</w:t>
            </w:r>
            <w:r>
              <w:rPr>
                <w:rFonts w:ascii="Arial" w:hAnsi="Arial" w:cs="Arial"/>
                <w:sz w:val="24"/>
                <w:szCs w:val="24"/>
                <w:lang w:val="mn-MN"/>
              </w:rPr>
              <w:t>000</w:t>
            </w:r>
          </w:p>
        </w:tc>
        <w:tc>
          <w:tcPr>
            <w:tcW w:w="1264" w:type="dxa"/>
            <w:vAlign w:val="center"/>
          </w:tcPr>
          <w:p w14:paraId="004B04E9" w14:textId="77777777" w:rsidR="00CC34FA" w:rsidRDefault="00CC34FA" w:rsidP="00E77157">
            <w:pPr>
              <w:tabs>
                <w:tab w:val="left" w:pos="2220"/>
              </w:tabs>
              <w:jc w:val="center"/>
              <w:rPr>
                <w:rFonts w:ascii="Arial" w:hAnsi="Arial" w:cs="Arial"/>
                <w:sz w:val="24"/>
                <w:szCs w:val="24"/>
                <w:lang w:val="mn-MN"/>
              </w:rPr>
            </w:pPr>
            <w:r>
              <w:rPr>
                <w:rFonts w:ascii="Arial" w:hAnsi="Arial" w:cs="Arial"/>
                <w:sz w:val="24"/>
                <w:szCs w:val="24"/>
                <w:lang w:val="mn-MN"/>
              </w:rPr>
              <w:t>6</w:t>
            </w:r>
          </w:p>
        </w:tc>
        <w:tc>
          <w:tcPr>
            <w:tcW w:w="1988" w:type="dxa"/>
            <w:vAlign w:val="center"/>
          </w:tcPr>
          <w:p w14:paraId="590816C4" w14:textId="77777777" w:rsidR="00CC34FA" w:rsidRDefault="00CC34FA" w:rsidP="00E77157">
            <w:pPr>
              <w:tabs>
                <w:tab w:val="left" w:pos="2220"/>
              </w:tabs>
              <w:jc w:val="center"/>
              <w:rPr>
                <w:rFonts w:ascii="Arial" w:hAnsi="Arial" w:cs="Arial"/>
                <w:sz w:val="24"/>
                <w:szCs w:val="24"/>
                <w:lang w:val="mn-MN"/>
              </w:rPr>
            </w:pPr>
            <w:r>
              <w:rPr>
                <w:rFonts w:ascii="Arial" w:hAnsi="Arial" w:cs="Arial"/>
                <w:sz w:val="24"/>
                <w:szCs w:val="24"/>
                <w:lang w:val="mn-MN"/>
              </w:rPr>
              <w:t>1,080.000</w:t>
            </w:r>
          </w:p>
        </w:tc>
      </w:tr>
      <w:tr w:rsidR="00CC34FA" w14:paraId="52190DB2" w14:textId="77777777" w:rsidTr="00E77157">
        <w:trPr>
          <w:trHeight w:val="467"/>
        </w:trPr>
        <w:tc>
          <w:tcPr>
            <w:tcW w:w="2954" w:type="dxa"/>
            <w:gridSpan w:val="2"/>
            <w:vAlign w:val="center"/>
          </w:tcPr>
          <w:p w14:paraId="07BA5DD3" w14:textId="77777777" w:rsidR="00CC34FA" w:rsidRPr="00AB1E29" w:rsidRDefault="00CC34FA" w:rsidP="00E77157">
            <w:pPr>
              <w:tabs>
                <w:tab w:val="left" w:pos="2220"/>
              </w:tabs>
              <w:jc w:val="center"/>
              <w:rPr>
                <w:rFonts w:ascii="Arial" w:hAnsi="Arial" w:cs="Arial"/>
                <w:b/>
                <w:sz w:val="24"/>
                <w:szCs w:val="24"/>
                <w:lang w:val="mn-MN"/>
              </w:rPr>
            </w:pPr>
            <w:r w:rsidRPr="00AB1E29">
              <w:rPr>
                <w:rFonts w:ascii="Arial" w:hAnsi="Arial" w:cs="Arial"/>
                <w:b/>
                <w:sz w:val="24"/>
                <w:szCs w:val="24"/>
                <w:lang w:val="mn-MN"/>
              </w:rPr>
              <w:t>Нийт</w:t>
            </w:r>
          </w:p>
        </w:tc>
        <w:tc>
          <w:tcPr>
            <w:tcW w:w="1470" w:type="dxa"/>
            <w:vAlign w:val="center"/>
          </w:tcPr>
          <w:p w14:paraId="13AE21F3" w14:textId="77777777" w:rsidR="00CC34FA" w:rsidRPr="00AB1E29" w:rsidRDefault="00CC34FA" w:rsidP="00E77157">
            <w:pPr>
              <w:tabs>
                <w:tab w:val="left" w:pos="2220"/>
              </w:tabs>
              <w:jc w:val="center"/>
              <w:rPr>
                <w:rFonts w:ascii="Arial" w:hAnsi="Arial" w:cs="Arial"/>
                <w:b/>
                <w:sz w:val="24"/>
                <w:szCs w:val="24"/>
                <w:lang w:val="mn-MN"/>
              </w:rPr>
            </w:pPr>
            <w:r>
              <w:rPr>
                <w:rFonts w:ascii="Arial" w:hAnsi="Arial" w:cs="Arial"/>
                <w:b/>
                <w:sz w:val="24"/>
                <w:szCs w:val="24"/>
                <w:lang w:val="mn-MN"/>
              </w:rPr>
              <w:t>5</w:t>
            </w:r>
          </w:p>
        </w:tc>
        <w:tc>
          <w:tcPr>
            <w:tcW w:w="1665" w:type="dxa"/>
            <w:gridSpan w:val="2"/>
            <w:vAlign w:val="center"/>
          </w:tcPr>
          <w:p w14:paraId="1A5926E5" w14:textId="77777777" w:rsidR="00CC34FA" w:rsidRPr="00AB1E29" w:rsidRDefault="00CC34FA" w:rsidP="00E77157">
            <w:pPr>
              <w:tabs>
                <w:tab w:val="left" w:pos="2220"/>
              </w:tabs>
              <w:jc w:val="center"/>
              <w:rPr>
                <w:rFonts w:ascii="Arial" w:hAnsi="Arial" w:cs="Arial"/>
                <w:b/>
                <w:sz w:val="24"/>
                <w:szCs w:val="24"/>
                <w:lang w:val="mn-MN"/>
              </w:rPr>
            </w:pPr>
          </w:p>
        </w:tc>
        <w:tc>
          <w:tcPr>
            <w:tcW w:w="3252" w:type="dxa"/>
            <w:gridSpan w:val="2"/>
            <w:vAlign w:val="center"/>
          </w:tcPr>
          <w:p w14:paraId="6935DAD5" w14:textId="77777777" w:rsidR="00CC34FA" w:rsidRPr="00AB1E29" w:rsidRDefault="00CC34FA" w:rsidP="00E77157">
            <w:pPr>
              <w:tabs>
                <w:tab w:val="left" w:pos="2220"/>
              </w:tabs>
              <w:jc w:val="center"/>
              <w:rPr>
                <w:rFonts w:ascii="Arial" w:hAnsi="Arial" w:cs="Arial"/>
                <w:b/>
                <w:sz w:val="24"/>
                <w:szCs w:val="24"/>
                <w:lang w:val="mn-MN"/>
              </w:rPr>
            </w:pPr>
            <w:r w:rsidRPr="00AB1E29">
              <w:rPr>
                <w:rFonts w:ascii="Arial" w:hAnsi="Arial" w:cs="Arial"/>
                <w:b/>
                <w:sz w:val="24"/>
                <w:szCs w:val="24"/>
                <w:lang w:val="mn-MN"/>
              </w:rPr>
              <w:t>2</w:t>
            </w:r>
            <w:r>
              <w:rPr>
                <w:rFonts w:ascii="Arial" w:hAnsi="Arial" w:cs="Arial"/>
                <w:b/>
                <w:sz w:val="24"/>
                <w:szCs w:val="24"/>
              </w:rPr>
              <w:t>,</w:t>
            </w:r>
            <w:r w:rsidRPr="00AB1E29">
              <w:rPr>
                <w:rFonts w:ascii="Arial" w:hAnsi="Arial" w:cs="Arial"/>
                <w:b/>
                <w:sz w:val="24"/>
                <w:szCs w:val="24"/>
                <w:lang w:val="mn-MN"/>
              </w:rPr>
              <w:t>610</w:t>
            </w:r>
            <w:r>
              <w:rPr>
                <w:rFonts w:ascii="Arial" w:hAnsi="Arial" w:cs="Arial"/>
                <w:b/>
                <w:sz w:val="24"/>
                <w:szCs w:val="24"/>
              </w:rPr>
              <w:t>,</w:t>
            </w:r>
            <w:r w:rsidRPr="00AB1E29">
              <w:rPr>
                <w:rFonts w:ascii="Arial" w:hAnsi="Arial" w:cs="Arial"/>
                <w:b/>
                <w:sz w:val="24"/>
                <w:szCs w:val="24"/>
                <w:lang w:val="mn-MN"/>
              </w:rPr>
              <w:t>000</w:t>
            </w:r>
          </w:p>
        </w:tc>
      </w:tr>
    </w:tbl>
    <w:p w14:paraId="262F4A38" w14:textId="77777777" w:rsidR="00CC34FA" w:rsidRDefault="00CC34FA" w:rsidP="00CC34FA">
      <w:pPr>
        <w:rPr>
          <w:rFonts w:ascii="Arial" w:hAnsi="Arial" w:cs="Arial"/>
          <w:b/>
          <w:lang w:val="mn-MN"/>
        </w:rPr>
      </w:pPr>
    </w:p>
    <w:p w14:paraId="7F3F170A" w14:textId="77777777" w:rsidR="00CC34FA" w:rsidRDefault="00CC34FA" w:rsidP="00CC34FA">
      <w:pPr>
        <w:rPr>
          <w:rFonts w:ascii="Arial" w:hAnsi="Arial" w:cs="Arial"/>
          <w:lang w:val="mn-MN"/>
        </w:rPr>
      </w:pPr>
    </w:p>
    <w:p w14:paraId="3263CC86" w14:textId="77777777" w:rsidR="00CC34FA" w:rsidRDefault="00CC34FA" w:rsidP="00CC34FA">
      <w:pPr>
        <w:rPr>
          <w:rFonts w:ascii="Arial" w:hAnsi="Arial" w:cs="Arial"/>
          <w:lang w:val="mn-MN"/>
        </w:rPr>
      </w:pPr>
    </w:p>
    <w:p w14:paraId="39AA0E1E" w14:textId="77777777" w:rsidR="00CC34FA" w:rsidRDefault="00CC34FA" w:rsidP="00CC34FA">
      <w:pPr>
        <w:rPr>
          <w:rFonts w:ascii="Arial" w:hAnsi="Arial" w:cs="Arial"/>
          <w:lang w:val="mn-MN"/>
        </w:rPr>
      </w:pPr>
    </w:p>
    <w:p w14:paraId="4BEC5BC8" w14:textId="77777777" w:rsidR="00CC34FA" w:rsidRPr="00514889" w:rsidRDefault="00CC34FA" w:rsidP="00CC34FA">
      <w:pPr>
        <w:tabs>
          <w:tab w:val="left" w:pos="2370"/>
        </w:tabs>
        <w:spacing w:after="0"/>
        <w:jc w:val="center"/>
        <w:rPr>
          <w:rFonts w:ascii="Arial" w:hAnsi="Arial" w:cs="Arial"/>
          <w:sz w:val="24"/>
          <w:szCs w:val="24"/>
          <w:lang w:val="mn-MN"/>
        </w:rPr>
      </w:pPr>
      <w:r>
        <w:rPr>
          <w:rFonts w:ascii="Arial" w:hAnsi="Arial" w:cs="Arial"/>
          <w:sz w:val="24"/>
          <w:szCs w:val="24"/>
          <w:lang w:val="mn-MN"/>
        </w:rPr>
        <w:t xml:space="preserve">         </w:t>
      </w:r>
    </w:p>
    <w:p w14:paraId="4589DB0D" w14:textId="77777777" w:rsidR="00CC34FA" w:rsidRDefault="00CC34FA" w:rsidP="00CC34FA">
      <w:pPr>
        <w:jc w:val="both"/>
        <w:rPr>
          <w:rFonts w:ascii="Arial" w:hAnsi="Arial" w:cs="Arial"/>
          <w:color w:val="000000" w:themeColor="text1"/>
          <w:lang w:val="mn-MN"/>
        </w:rPr>
      </w:pPr>
    </w:p>
    <w:p w14:paraId="54A561EE" w14:textId="77777777" w:rsidR="00CC34FA" w:rsidRDefault="00CC34FA" w:rsidP="00CC34FA">
      <w:pPr>
        <w:spacing w:after="0" w:line="240" w:lineRule="auto"/>
        <w:jc w:val="both"/>
        <w:rPr>
          <w:rFonts w:ascii="Arial" w:hAnsi="Arial" w:cs="Arial"/>
          <w:sz w:val="24"/>
          <w:szCs w:val="24"/>
          <w:lang w:val="mn-MN"/>
        </w:rPr>
      </w:pPr>
      <w:r>
        <w:rPr>
          <w:rFonts w:ascii="Arial" w:hAnsi="Arial" w:cs="Arial"/>
          <w:sz w:val="18"/>
          <w:szCs w:val="18"/>
          <w:lang w:val="mn-MN"/>
        </w:rPr>
        <w:tab/>
      </w:r>
      <w:r>
        <w:rPr>
          <w:rFonts w:ascii="Arial" w:hAnsi="Arial" w:cs="Arial"/>
          <w:sz w:val="18"/>
          <w:szCs w:val="18"/>
          <w:lang w:val="mn-MN"/>
        </w:rPr>
        <w:tab/>
      </w:r>
      <w:r>
        <w:rPr>
          <w:rFonts w:ascii="Arial" w:hAnsi="Arial" w:cs="Arial"/>
          <w:sz w:val="18"/>
          <w:szCs w:val="18"/>
          <w:lang w:val="mn-MN"/>
        </w:rPr>
        <w:tab/>
      </w: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p>
    <w:p w14:paraId="1078D698" w14:textId="67AAC9FD" w:rsidR="00E658A6" w:rsidRDefault="00CC34FA" w:rsidP="00CC34FA">
      <w:r>
        <w:rPr>
          <w:rFonts w:ascii="Arial" w:hAnsi="Arial" w:cs="Arial"/>
          <w:sz w:val="24"/>
          <w:szCs w:val="24"/>
          <w:lang w:val="mn-MN"/>
        </w:rPr>
        <w:t>_ОО_</w:t>
      </w:r>
    </w:p>
    <w:sectPr w:rsidR="00E658A6" w:rsidSect="000D2EC8">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03626"/>
    <w:multiLevelType w:val="hybridMultilevel"/>
    <w:tmpl w:val="91166858"/>
    <w:lvl w:ilvl="0" w:tplc="295025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8A57AD"/>
    <w:multiLevelType w:val="hybridMultilevel"/>
    <w:tmpl w:val="588C5AB6"/>
    <w:lvl w:ilvl="0" w:tplc="EFA29A6A">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15:restartNumberingAfterBreak="0">
    <w:nsid w:val="70D03BAC"/>
    <w:multiLevelType w:val="hybridMultilevel"/>
    <w:tmpl w:val="B44E8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4593654">
    <w:abstractNumId w:val="0"/>
  </w:num>
  <w:num w:numId="2" w16cid:durableId="814907266">
    <w:abstractNumId w:val="1"/>
  </w:num>
  <w:num w:numId="3" w16cid:durableId="20478748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4FA"/>
    <w:rsid w:val="000D2EC8"/>
    <w:rsid w:val="00CC34FA"/>
    <w:rsid w:val="00E658A6"/>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14E94"/>
  <w15:chartTrackingRefBased/>
  <w15:docId w15:val="{29BBD1D2-44D1-4062-86CB-86F7A6085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4F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4FA"/>
    <w:pPr>
      <w:ind w:left="720"/>
      <w:contextualSpacing/>
    </w:pPr>
  </w:style>
  <w:style w:type="table" w:styleId="TableGrid">
    <w:name w:val="Table Grid"/>
    <w:basedOn w:val="TableNormal"/>
    <w:uiPriority w:val="39"/>
    <w:rsid w:val="00CC3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755</Words>
  <Characters>4306</Characters>
  <Application>Microsoft Office Word</Application>
  <DocSecurity>0</DocSecurity>
  <Lines>35</Lines>
  <Paragraphs>10</Paragraphs>
  <ScaleCrop>false</ScaleCrop>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Жавхаа Даваасүрэн</dc:creator>
  <cp:keywords/>
  <dc:description/>
  <cp:lastModifiedBy>Жавхаа Даваасүрэн</cp:lastModifiedBy>
  <cp:revision>1</cp:revision>
  <dcterms:created xsi:type="dcterms:W3CDTF">2024-04-29T08:14:00Z</dcterms:created>
  <dcterms:modified xsi:type="dcterms:W3CDTF">2024-04-29T08:14:00Z</dcterms:modified>
</cp:coreProperties>
</file>