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271C" w14:textId="218EB4AD" w:rsidR="00F75481" w:rsidRDefault="009D430B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</w:t>
      </w:r>
      <w:r w:rsidR="00F75481">
        <w:rPr>
          <w:rFonts w:ascii="Arial" w:hAnsi="Arial" w:cs="Arial"/>
          <w:sz w:val="24"/>
          <w:szCs w:val="24"/>
          <w:lang w:val="mn-MN"/>
        </w:rPr>
        <w:t xml:space="preserve">ймгийн Засаг даргын 2021 оны </w:t>
      </w:r>
    </w:p>
    <w:p w14:paraId="0DE23477" w14:textId="383A8A5E" w:rsidR="00F75481" w:rsidRDefault="00F75481" w:rsidP="00F7548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0</w:t>
      </w:r>
      <w:r w:rsidR="00CC60C0">
        <w:rPr>
          <w:rFonts w:ascii="Arial" w:hAnsi="Arial" w:cs="Arial"/>
          <w:sz w:val="24"/>
          <w:szCs w:val="24"/>
          <w:lang w:val="mn-MN"/>
        </w:rPr>
        <w:t>9</w:t>
      </w:r>
      <w:r>
        <w:rPr>
          <w:rFonts w:ascii="Arial" w:hAnsi="Arial" w:cs="Arial"/>
          <w:sz w:val="24"/>
          <w:szCs w:val="24"/>
          <w:lang w:val="mn-MN"/>
        </w:rPr>
        <w:t xml:space="preserve"> д</w:t>
      </w:r>
      <w:r w:rsidR="00CC60C0">
        <w:rPr>
          <w:rFonts w:ascii="Arial" w:hAnsi="Arial" w:cs="Arial"/>
          <w:sz w:val="24"/>
          <w:szCs w:val="24"/>
          <w:lang w:val="mn-MN"/>
        </w:rPr>
        <w:t>үгээ</w:t>
      </w:r>
      <w:r>
        <w:rPr>
          <w:rFonts w:ascii="Arial" w:hAnsi="Arial" w:cs="Arial"/>
          <w:sz w:val="24"/>
          <w:szCs w:val="24"/>
          <w:lang w:val="mn-MN"/>
        </w:rPr>
        <w:t xml:space="preserve">р сарын ....-ны өдрийн </w:t>
      </w:r>
    </w:p>
    <w:p w14:paraId="7BE90226" w14:textId="39345820" w:rsidR="00202785" w:rsidRPr="002657E6" w:rsidRDefault="00F75481" w:rsidP="002657E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 дугаар захирамжийн </w:t>
      </w:r>
      <w:r w:rsidR="002657E6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  <w:lang w:val="mn-MN"/>
        </w:rPr>
        <w:t xml:space="preserve">хавсралт </w:t>
      </w:r>
    </w:p>
    <w:p w14:paraId="24C12F28" w14:textId="581A8D8B" w:rsidR="008E7348" w:rsidRDefault="008E7348" w:rsidP="008E7348">
      <w:pPr>
        <w:jc w:val="center"/>
        <w:rPr>
          <w:rFonts w:ascii="Arial" w:hAnsi="Arial" w:cs="Arial"/>
          <w:bCs/>
          <w:lang w:val="mn-MN"/>
        </w:rPr>
      </w:pPr>
    </w:p>
    <w:p w14:paraId="0DB4E697" w14:textId="6FFEE134" w:rsidR="002657E6" w:rsidRDefault="002657E6" w:rsidP="008E7348">
      <w:pPr>
        <w:jc w:val="center"/>
        <w:rPr>
          <w:rFonts w:ascii="Arial" w:hAnsi="Arial" w:cs="Arial"/>
          <w:bCs/>
          <w:lang w:val="mn-MN"/>
        </w:rPr>
      </w:pPr>
    </w:p>
    <w:p w14:paraId="20128A7E" w14:textId="77777777" w:rsidR="002657E6" w:rsidRDefault="002657E6" w:rsidP="008E7348">
      <w:pPr>
        <w:jc w:val="center"/>
        <w:rPr>
          <w:rFonts w:ascii="Arial" w:hAnsi="Arial" w:cs="Arial"/>
          <w:bCs/>
          <w:lang w:val="mn-MN"/>
        </w:rPr>
      </w:pPr>
    </w:p>
    <w:p w14:paraId="18FEB3EF" w14:textId="7AB49725" w:rsidR="002657E6" w:rsidRPr="002657E6" w:rsidRDefault="002657E6" w:rsidP="002657E6">
      <w:pPr>
        <w:jc w:val="center"/>
        <w:rPr>
          <w:rFonts w:ascii="Arial" w:hAnsi="Arial" w:cs="Arial"/>
          <w:lang w:val="mn-MN"/>
        </w:rPr>
      </w:pPr>
      <w:r w:rsidRPr="002657E6">
        <w:rPr>
          <w:rFonts w:ascii="Arial" w:hAnsi="Arial" w:cs="Arial"/>
          <w:lang w:val="mn-MN"/>
        </w:rPr>
        <w:t>АЖЛЫН ХЭСГИЙН БҮРЭЛДЭХҮҮН</w:t>
      </w:r>
    </w:p>
    <w:p w14:paraId="7A0161BC" w14:textId="77777777" w:rsidR="002657E6" w:rsidRPr="002657E6" w:rsidRDefault="002657E6" w:rsidP="002657E6">
      <w:pPr>
        <w:rPr>
          <w:rFonts w:ascii="Arial" w:hAnsi="Arial" w:cs="Arial"/>
          <w:lang w:val="mn-MN"/>
        </w:rPr>
      </w:pPr>
      <w:r w:rsidRPr="002657E6">
        <w:rPr>
          <w:rFonts w:ascii="Arial" w:hAnsi="Arial" w:cs="Arial"/>
          <w:lang w:val="mn-MN"/>
        </w:rPr>
        <w:t xml:space="preserve">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10"/>
      </w:tblGrid>
      <w:tr w:rsidR="002657E6" w:rsidRPr="002657E6" w14:paraId="52EF0B4F" w14:textId="77777777" w:rsidTr="002657E6">
        <w:tc>
          <w:tcPr>
            <w:tcW w:w="3261" w:type="dxa"/>
          </w:tcPr>
          <w:p w14:paraId="60A0A1AE" w14:textId="1A48A9B9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Ажлын хэсгийн ахлагч:     </w:t>
            </w:r>
          </w:p>
        </w:tc>
        <w:tc>
          <w:tcPr>
            <w:tcW w:w="6510" w:type="dxa"/>
          </w:tcPr>
          <w:p w14:paraId="7CF420F9" w14:textId="4F4EADC9" w:rsidR="002657E6" w:rsidRPr="002657E6" w:rsidRDefault="002657E6" w:rsidP="002657E6">
            <w:pPr>
              <w:jc w:val="both"/>
              <w:rPr>
                <w:rFonts w:ascii="Arial" w:hAnsi="Arial" w:cs="Arial"/>
                <w:i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>М.Түмэнжаргал (</w:t>
            </w:r>
            <w:r w:rsidRPr="002657E6">
              <w:rPr>
                <w:rStyle w:val="Emphasis"/>
                <w:rFonts w:ascii="Arial" w:hAnsi="Arial" w:cs="Arial"/>
                <w:i w:val="0"/>
                <w:color w:val="303030"/>
                <w:lang w:val="mn-MN"/>
              </w:rPr>
              <w:t>Хот байгуулалт, дэд бүтцийн хөгжлийн асуудал хариуцсан Засаг даргын орлогч</w:t>
            </w:r>
            <w:r w:rsidRPr="002657E6">
              <w:rPr>
                <w:rStyle w:val="Emphasis"/>
                <w:rFonts w:ascii="Arial" w:hAnsi="Arial" w:cs="Arial"/>
                <w:color w:val="303030"/>
                <w:lang w:val="mn-MN"/>
              </w:rPr>
              <w:t>)</w:t>
            </w:r>
          </w:p>
          <w:p w14:paraId="0D676735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</w:tr>
      <w:tr w:rsidR="002657E6" w:rsidRPr="002657E6" w14:paraId="31AD264A" w14:textId="77777777" w:rsidTr="002657E6">
        <w:tc>
          <w:tcPr>
            <w:tcW w:w="3261" w:type="dxa"/>
          </w:tcPr>
          <w:p w14:paraId="3791B23D" w14:textId="37D4BBC0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Гишүүд:              </w:t>
            </w:r>
          </w:p>
        </w:tc>
        <w:tc>
          <w:tcPr>
            <w:tcW w:w="6510" w:type="dxa"/>
          </w:tcPr>
          <w:p w14:paraId="2CD91376" w14:textId="77777777" w:rsidR="002657E6" w:rsidRPr="002657E6" w:rsidRDefault="002657E6" w:rsidP="002657E6">
            <w:pPr>
              <w:jc w:val="both"/>
              <w:rPr>
                <w:rFonts w:ascii="Arial" w:hAnsi="Arial" w:cs="Arial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>С.Ганцогт (Хотын захирагчийн албаны даргын үүрэг гүйцэтгэгч)</w:t>
            </w:r>
          </w:p>
          <w:p w14:paraId="6B6F8E26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</w:tr>
      <w:tr w:rsidR="002657E6" w:rsidRPr="002657E6" w14:paraId="4298A249" w14:textId="77777777" w:rsidTr="002657E6">
        <w:tc>
          <w:tcPr>
            <w:tcW w:w="3261" w:type="dxa"/>
          </w:tcPr>
          <w:p w14:paraId="5AA2C0AB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510" w:type="dxa"/>
          </w:tcPr>
          <w:p w14:paraId="446A632C" w14:textId="77777777" w:rsidR="002657E6" w:rsidRDefault="002657E6" w:rsidP="002657E6">
            <w:pPr>
              <w:jc w:val="both"/>
              <w:rPr>
                <w:rFonts w:ascii="Arial" w:hAnsi="Arial" w:cs="Arial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>С.Даваадорж (Аймгийн Засаг даргын Тамгын газрын Хөрөнгө оруулалт хөгжлийн бодлого төлөвлөлтийн хэлтсийн дарга)</w:t>
            </w:r>
          </w:p>
          <w:p w14:paraId="30C64D85" w14:textId="2825924D" w:rsidR="002657E6" w:rsidRPr="002657E6" w:rsidRDefault="002657E6" w:rsidP="002657E6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2657E6" w:rsidRPr="002657E6" w14:paraId="3F372DEB" w14:textId="77777777" w:rsidTr="002657E6">
        <w:tc>
          <w:tcPr>
            <w:tcW w:w="3261" w:type="dxa"/>
          </w:tcPr>
          <w:p w14:paraId="7496A27C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510" w:type="dxa"/>
          </w:tcPr>
          <w:p w14:paraId="5034A21B" w14:textId="48B9AF5A" w:rsidR="002657E6" w:rsidRPr="002657E6" w:rsidRDefault="002657E6" w:rsidP="002657E6">
            <w:pPr>
              <w:jc w:val="both"/>
              <w:rPr>
                <w:rFonts w:ascii="Arial" w:hAnsi="Arial" w:cs="Arial"/>
                <w:i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Т.Ариунболд (Аймгийн Засаг даргын Тамгын газрын Хөрөнгө оруулалт хөгжлийн бодлого төлөвлөлтийн хэлтсийн </w:t>
            </w:r>
            <w:r w:rsidRPr="002657E6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  <w:lang w:val="mn-MN"/>
              </w:rPr>
              <w:t>Дэд бүтцийн асуудал хариуцсан мэргэжилтэн</w:t>
            </w:r>
            <w:r w:rsidRPr="002657E6">
              <w:rPr>
                <w:rFonts w:ascii="Arial" w:hAnsi="Arial" w:cs="Arial"/>
                <w:i/>
                <w:lang w:val="mn-MN"/>
              </w:rPr>
              <w:t>)</w:t>
            </w:r>
          </w:p>
          <w:p w14:paraId="51E45253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</w:tr>
      <w:tr w:rsidR="002657E6" w:rsidRPr="002657E6" w14:paraId="715D75B7" w14:textId="77777777" w:rsidTr="002657E6">
        <w:tc>
          <w:tcPr>
            <w:tcW w:w="3261" w:type="dxa"/>
          </w:tcPr>
          <w:p w14:paraId="42E95C33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510" w:type="dxa"/>
          </w:tcPr>
          <w:p w14:paraId="320C1813" w14:textId="1DF869E4" w:rsidR="002657E6" w:rsidRPr="002657E6" w:rsidRDefault="002657E6" w:rsidP="002657E6">
            <w:pPr>
              <w:tabs>
                <w:tab w:val="left" w:pos="2835"/>
              </w:tabs>
              <w:jc w:val="both"/>
              <w:rPr>
                <w:rFonts w:ascii="Arial" w:hAnsi="Arial" w:cs="Arial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 Б.Буянхүү (Газрын харилцаа, барилга,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2657E6">
              <w:rPr>
                <w:rFonts w:ascii="Arial" w:hAnsi="Arial" w:cs="Arial"/>
                <w:lang w:val="mn-MN"/>
              </w:rPr>
              <w:t>хот, байгуулалтын газрын Барилга, хот байгуулалтын хэлтсийн дарга)</w:t>
            </w:r>
          </w:p>
          <w:p w14:paraId="0D82E37A" w14:textId="77777777" w:rsidR="002657E6" w:rsidRPr="002657E6" w:rsidRDefault="002657E6" w:rsidP="002657E6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2657E6" w:rsidRPr="002657E6" w14:paraId="3D76F15D" w14:textId="77777777" w:rsidTr="002657E6">
        <w:tc>
          <w:tcPr>
            <w:tcW w:w="3261" w:type="dxa"/>
          </w:tcPr>
          <w:p w14:paraId="2979E8BD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510" w:type="dxa"/>
          </w:tcPr>
          <w:p w14:paraId="739898B6" w14:textId="0A37E928" w:rsidR="002657E6" w:rsidRDefault="002657E6" w:rsidP="002657E6">
            <w:pPr>
              <w:jc w:val="both"/>
              <w:rPr>
                <w:rFonts w:ascii="Arial" w:hAnsi="Arial" w:cs="Arial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>Л.Цэцэгээ (Газрын харилцаа, барилга,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2657E6">
              <w:rPr>
                <w:rFonts w:ascii="Arial" w:hAnsi="Arial" w:cs="Arial"/>
                <w:lang w:val="mn-MN"/>
              </w:rPr>
              <w:t>хот, байгуулалтын газрын Барилга, хот байгуулалтын хэлтсийн мэргэжилтэн)</w:t>
            </w:r>
          </w:p>
          <w:p w14:paraId="44E26CDB" w14:textId="406B6899" w:rsidR="002657E6" w:rsidRPr="002657E6" w:rsidRDefault="002657E6" w:rsidP="002657E6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2657E6" w:rsidRPr="002657E6" w14:paraId="25FF1B90" w14:textId="77777777" w:rsidTr="002657E6">
        <w:tc>
          <w:tcPr>
            <w:tcW w:w="3261" w:type="dxa"/>
          </w:tcPr>
          <w:p w14:paraId="17165487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510" w:type="dxa"/>
          </w:tcPr>
          <w:p w14:paraId="07452808" w14:textId="4D840805" w:rsidR="002657E6" w:rsidRPr="002657E6" w:rsidRDefault="002657E6" w:rsidP="002657E6">
            <w:pPr>
              <w:jc w:val="both"/>
              <w:rPr>
                <w:rFonts w:ascii="Arial" w:hAnsi="Arial" w:cs="Arial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Ц.Хишигжаргал (Хот байгуулалт, барилга захиалагчийн алба ОНӨААТҮГ-ын  Ерөнхий </w:t>
            </w:r>
            <w:r>
              <w:rPr>
                <w:rFonts w:ascii="Arial" w:hAnsi="Arial" w:cs="Arial"/>
                <w:lang w:val="mn-MN"/>
              </w:rPr>
              <w:t>инженер</w:t>
            </w:r>
            <w:r w:rsidRPr="002657E6">
              <w:rPr>
                <w:rFonts w:ascii="Arial" w:hAnsi="Arial" w:cs="Arial"/>
                <w:lang w:val="mn-MN"/>
              </w:rPr>
              <w:t>)</w:t>
            </w:r>
          </w:p>
          <w:p w14:paraId="4EB58D6B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</w:tr>
      <w:tr w:rsidR="002657E6" w:rsidRPr="002657E6" w14:paraId="4624D647" w14:textId="77777777" w:rsidTr="002657E6">
        <w:tc>
          <w:tcPr>
            <w:tcW w:w="3261" w:type="dxa"/>
          </w:tcPr>
          <w:p w14:paraId="209315FA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510" w:type="dxa"/>
          </w:tcPr>
          <w:p w14:paraId="422F2F43" w14:textId="77777777" w:rsidR="002657E6" w:rsidRDefault="002657E6" w:rsidP="002657E6">
            <w:pPr>
              <w:jc w:val="both"/>
              <w:rPr>
                <w:rFonts w:ascii="Arial" w:hAnsi="Arial" w:cs="Arial"/>
                <w:i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Д.Сүхбат (Мэргэжлийн хяналтын газрын </w:t>
            </w:r>
            <w:r w:rsidRPr="002657E6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  <w:lang w:val="mn-MN"/>
              </w:rPr>
              <w:t>Дэд бүтэц, байгаль орчин  уул уурхайн хяналтын хэлтсийн дарга, Байгаль орчин геологи уул уурхайн хяналтын улсын ахлах байцаагч</w:t>
            </w:r>
            <w:r w:rsidRPr="002657E6">
              <w:rPr>
                <w:rFonts w:ascii="Arial" w:hAnsi="Arial" w:cs="Arial"/>
                <w:i/>
                <w:lang w:val="mn-MN"/>
              </w:rPr>
              <w:t xml:space="preserve"> )</w:t>
            </w:r>
          </w:p>
          <w:p w14:paraId="45BEDCAE" w14:textId="402763DF" w:rsidR="002657E6" w:rsidRPr="002657E6" w:rsidRDefault="002657E6" w:rsidP="002657E6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2657E6" w:rsidRPr="002657E6" w14:paraId="3214E8E1" w14:textId="77777777" w:rsidTr="002657E6">
        <w:tc>
          <w:tcPr>
            <w:tcW w:w="3261" w:type="dxa"/>
          </w:tcPr>
          <w:p w14:paraId="6D2BB7ED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510" w:type="dxa"/>
          </w:tcPr>
          <w:p w14:paraId="378AFF68" w14:textId="77777777" w:rsidR="002657E6" w:rsidRDefault="002657E6" w:rsidP="002657E6">
            <w:pPr>
              <w:jc w:val="both"/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Н.Азхүү (Мэргэжлийн хяналтын газрын </w:t>
            </w:r>
            <w:r w:rsidRPr="002657E6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  <w:lang w:val="mn-MN"/>
              </w:rPr>
              <w:t>Барилгын</w:t>
            </w:r>
            <w:r w:rsidRPr="002657E6">
              <w:rPr>
                <w:rStyle w:val="Emphasis"/>
                <w:rFonts w:ascii="Arial" w:hAnsi="Arial" w:cs="Arial"/>
                <w:color w:val="000000"/>
                <w:shd w:val="clear" w:color="auto" w:fill="FFFFFF"/>
                <w:lang w:val="mn-MN"/>
              </w:rPr>
              <w:t xml:space="preserve"> </w:t>
            </w:r>
            <w:r w:rsidRPr="002657E6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  <w:lang w:val="mn-MN"/>
              </w:rPr>
              <w:t>техникийн хяналтын улсын байцаагч)</w:t>
            </w:r>
          </w:p>
          <w:p w14:paraId="413BE6E0" w14:textId="27350199" w:rsidR="002657E6" w:rsidRPr="002657E6" w:rsidRDefault="002657E6" w:rsidP="002657E6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2657E6" w:rsidRPr="002657E6" w14:paraId="1FF02539" w14:textId="77777777" w:rsidTr="002657E6">
        <w:tc>
          <w:tcPr>
            <w:tcW w:w="3261" w:type="dxa"/>
          </w:tcPr>
          <w:p w14:paraId="1EDCA346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510" w:type="dxa"/>
          </w:tcPr>
          <w:p w14:paraId="26D22075" w14:textId="165CA97C" w:rsidR="002657E6" w:rsidRPr="002657E6" w:rsidRDefault="002657E6" w:rsidP="002657E6">
            <w:pPr>
              <w:ind w:left="10" w:hanging="10"/>
              <w:jc w:val="both"/>
              <w:rPr>
                <w:rFonts w:ascii="Arial" w:hAnsi="Arial" w:cs="Arial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 Ш.Сүнжидмаа (Мэргэжлийн Хяналтын газрын Авто замын хяналтын улсын байцаагч</w:t>
            </w:r>
          </w:p>
          <w:p w14:paraId="11706570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</w:tr>
      <w:tr w:rsidR="002657E6" w:rsidRPr="002657E6" w14:paraId="2A7B48EA" w14:textId="77777777" w:rsidTr="002657E6">
        <w:tc>
          <w:tcPr>
            <w:tcW w:w="3261" w:type="dxa"/>
          </w:tcPr>
          <w:p w14:paraId="28D6FEB4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510" w:type="dxa"/>
          </w:tcPr>
          <w:p w14:paraId="463BE52E" w14:textId="379D681F" w:rsidR="002657E6" w:rsidRPr="002657E6" w:rsidRDefault="002657E6" w:rsidP="002657E6">
            <w:pPr>
              <w:jc w:val="both"/>
              <w:rPr>
                <w:rFonts w:ascii="Arial" w:hAnsi="Arial" w:cs="Arial"/>
                <w:i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А.Сайнсанаа (Мэргэжлийн хяналтын газрын </w:t>
            </w:r>
            <w:r w:rsidRPr="002657E6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  <w:lang w:val="mn-MN"/>
              </w:rPr>
              <w:t>Эрчим хүчний хяналтын улсын байцаагч</w:t>
            </w:r>
            <w:r w:rsidRPr="002657E6">
              <w:rPr>
                <w:rStyle w:val="Emphasis"/>
                <w:rFonts w:ascii="Arial" w:hAnsi="Arial" w:cs="Arial"/>
                <w:color w:val="000000"/>
                <w:shd w:val="clear" w:color="auto" w:fill="FFFFFF"/>
                <w:lang w:val="mn-MN"/>
              </w:rPr>
              <w:t xml:space="preserve"> )</w:t>
            </w:r>
          </w:p>
          <w:p w14:paraId="5AF6006D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</w:tr>
      <w:tr w:rsidR="002657E6" w:rsidRPr="002657E6" w14:paraId="75484821" w14:textId="77777777" w:rsidTr="002657E6">
        <w:tc>
          <w:tcPr>
            <w:tcW w:w="3261" w:type="dxa"/>
          </w:tcPr>
          <w:p w14:paraId="4E5DD406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510" w:type="dxa"/>
          </w:tcPr>
          <w:p w14:paraId="28AB8BAF" w14:textId="77777777" w:rsidR="002657E6" w:rsidRDefault="002657E6" w:rsidP="002657E6">
            <w:pPr>
              <w:jc w:val="both"/>
              <w:rPr>
                <w:rStyle w:val="Emphasis"/>
                <w:rFonts w:ascii="Arial" w:hAnsi="Arial" w:cs="Arial"/>
                <w:color w:val="000000"/>
                <w:shd w:val="clear" w:color="auto" w:fill="FFFFFF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М.Анхбаяр (Мэргэжлийн хяналтын газрын </w:t>
            </w:r>
            <w:r w:rsidRPr="002657E6">
              <w:rPr>
                <w:rStyle w:val="Emphasis"/>
                <w:rFonts w:ascii="Arial" w:hAnsi="Arial" w:cs="Arial"/>
                <w:i w:val="0"/>
                <w:color w:val="000000"/>
                <w:shd w:val="clear" w:color="auto" w:fill="FFFFFF"/>
                <w:lang w:val="mn-MN"/>
              </w:rPr>
              <w:t>Барилгын техникийн хяналтын улсын байцаагч</w:t>
            </w:r>
            <w:r w:rsidRPr="002657E6">
              <w:rPr>
                <w:rStyle w:val="Emphasis"/>
                <w:rFonts w:ascii="Arial" w:hAnsi="Arial" w:cs="Arial"/>
                <w:color w:val="000000"/>
                <w:shd w:val="clear" w:color="auto" w:fill="FFFFFF"/>
                <w:lang w:val="mn-MN"/>
              </w:rPr>
              <w:t xml:space="preserve"> )</w:t>
            </w:r>
          </w:p>
          <w:p w14:paraId="009BD508" w14:textId="6A7514CA" w:rsidR="002657E6" w:rsidRPr="002657E6" w:rsidRDefault="002657E6" w:rsidP="002657E6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2657E6" w:rsidRPr="002657E6" w14:paraId="1C100D81" w14:textId="77777777" w:rsidTr="002657E6">
        <w:tc>
          <w:tcPr>
            <w:tcW w:w="3261" w:type="dxa"/>
          </w:tcPr>
          <w:p w14:paraId="35889BBD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510" w:type="dxa"/>
          </w:tcPr>
          <w:p w14:paraId="7D933C16" w14:textId="77777777" w:rsidR="002657E6" w:rsidRDefault="002657E6" w:rsidP="002657E6">
            <w:pPr>
              <w:rPr>
                <w:rFonts w:ascii="Arial" w:hAnsi="Arial" w:cs="Arial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Д.Содномжамц (Эрдэнэт Ус ДТС” ОНӨХК-ийн Ерөнхий инженер)    </w:t>
            </w:r>
          </w:p>
          <w:p w14:paraId="54CB7338" w14:textId="0257CE55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                                                    </w:t>
            </w:r>
          </w:p>
        </w:tc>
      </w:tr>
      <w:tr w:rsidR="002657E6" w:rsidRPr="002657E6" w14:paraId="39ECC681" w14:textId="77777777" w:rsidTr="002657E6">
        <w:tc>
          <w:tcPr>
            <w:tcW w:w="3261" w:type="dxa"/>
          </w:tcPr>
          <w:p w14:paraId="0627095B" w14:textId="4A7F5935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 xml:space="preserve">Нарийн бичгийн дарга:  </w:t>
            </w:r>
          </w:p>
        </w:tc>
        <w:tc>
          <w:tcPr>
            <w:tcW w:w="6510" w:type="dxa"/>
          </w:tcPr>
          <w:p w14:paraId="784A6541" w14:textId="77777777" w:rsidR="002657E6" w:rsidRPr="002657E6" w:rsidRDefault="002657E6" w:rsidP="002657E6">
            <w:pPr>
              <w:jc w:val="both"/>
              <w:rPr>
                <w:rFonts w:ascii="Arial" w:hAnsi="Arial" w:cs="Arial"/>
                <w:lang w:val="mn-MN"/>
              </w:rPr>
            </w:pPr>
            <w:r w:rsidRPr="002657E6">
              <w:rPr>
                <w:rFonts w:ascii="Arial" w:hAnsi="Arial" w:cs="Arial"/>
                <w:lang w:val="mn-MN"/>
              </w:rPr>
              <w:t>С.Нансалмаа (Аймгийн Засаг даргын Тамгын газрын Хөрөнгө оруулалт хөгжлийн бодлого төлөвлөлтийн хэлтсийн Архитектур төлөвлөлт, хөрөнгө оруулалтын хэрэгжилт хариуцсан ахлах мэргэжилтэн)</w:t>
            </w:r>
          </w:p>
          <w:p w14:paraId="229E9CA9" w14:textId="77777777" w:rsidR="002657E6" w:rsidRP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</w:tr>
      <w:tr w:rsidR="002657E6" w14:paraId="3A3855C0" w14:textId="77777777" w:rsidTr="002657E6">
        <w:tc>
          <w:tcPr>
            <w:tcW w:w="3261" w:type="dxa"/>
          </w:tcPr>
          <w:p w14:paraId="46D1270C" w14:textId="77777777" w:rsidR="002657E6" w:rsidRDefault="002657E6" w:rsidP="002657E6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6510" w:type="dxa"/>
          </w:tcPr>
          <w:p w14:paraId="60D3D8FD" w14:textId="0BE27890" w:rsidR="002657E6" w:rsidRDefault="002657E6" w:rsidP="002657E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_ОО_</w:t>
            </w:r>
          </w:p>
        </w:tc>
      </w:tr>
    </w:tbl>
    <w:p w14:paraId="1AA92652" w14:textId="77777777" w:rsidR="002657E6" w:rsidRDefault="002657E6" w:rsidP="002657E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Аймгийн Засаг даргын 2021 оны </w:t>
      </w:r>
    </w:p>
    <w:p w14:paraId="662FD65A" w14:textId="77777777" w:rsidR="002657E6" w:rsidRDefault="002657E6" w:rsidP="002657E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09 дүгээр сарын ....-ны өдрийн </w:t>
      </w:r>
    </w:p>
    <w:p w14:paraId="543F2E3C" w14:textId="16DD9116" w:rsidR="002657E6" w:rsidRPr="002657E6" w:rsidRDefault="002657E6" w:rsidP="002657E6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... дугаар захирамжийн </w:t>
      </w:r>
      <w:r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  <w:lang w:val="mn-MN"/>
        </w:rPr>
        <w:t xml:space="preserve">хавсралт </w:t>
      </w:r>
    </w:p>
    <w:p w14:paraId="7E498886" w14:textId="1E353365" w:rsidR="002657E6" w:rsidRPr="00CB0432" w:rsidRDefault="002657E6" w:rsidP="002657E6">
      <w:pPr>
        <w:rPr>
          <w:rFonts w:ascii="Arial" w:hAnsi="Arial" w:cs="Arial"/>
          <w:lang w:val="mn-MN"/>
        </w:rPr>
      </w:pPr>
    </w:p>
    <w:p w14:paraId="34E36479" w14:textId="3E3D6F61" w:rsidR="002657E6" w:rsidRDefault="002657E6" w:rsidP="002657E6">
      <w:pPr>
        <w:spacing w:line="240" w:lineRule="auto"/>
        <w:ind w:left="4320" w:hanging="3600"/>
        <w:jc w:val="both"/>
        <w:rPr>
          <w:rFonts w:ascii="Arial" w:hAnsi="Arial" w:cs="Arial"/>
          <w:lang w:val="mn-MN"/>
        </w:rPr>
      </w:pPr>
      <w:r w:rsidRPr="00CB0432">
        <w:rPr>
          <w:rFonts w:ascii="Arial" w:hAnsi="Arial" w:cs="Arial"/>
          <w:lang w:val="mn-MN"/>
        </w:rPr>
        <w:t xml:space="preserve">                           </w:t>
      </w:r>
    </w:p>
    <w:p w14:paraId="55E6AD16" w14:textId="77777777" w:rsidR="002657E6" w:rsidRPr="00BD39E1" w:rsidRDefault="002657E6" w:rsidP="002657E6">
      <w:pPr>
        <w:spacing w:line="240" w:lineRule="auto"/>
        <w:ind w:left="4320" w:hanging="3600"/>
        <w:jc w:val="both"/>
        <w:rPr>
          <w:rFonts w:ascii="Arial" w:hAnsi="Arial" w:cs="Arial"/>
          <w:lang w:val="mn-MN"/>
        </w:rPr>
      </w:pPr>
    </w:p>
    <w:p w14:paraId="6988EED5" w14:textId="7BA3641C" w:rsidR="002657E6" w:rsidRPr="002657E6" w:rsidRDefault="002657E6" w:rsidP="002657E6">
      <w:pPr>
        <w:jc w:val="center"/>
        <w:rPr>
          <w:rFonts w:ascii="Arial" w:hAnsi="Arial" w:cs="Arial"/>
          <w:b/>
          <w:lang w:val="mn-MN"/>
        </w:rPr>
      </w:pPr>
      <w:r w:rsidRPr="002657E6">
        <w:rPr>
          <w:rFonts w:ascii="Arial" w:hAnsi="Arial" w:cs="Arial"/>
          <w:b/>
          <w:lang w:val="mn-MN"/>
        </w:rPr>
        <w:t>ХЯНАЛТ ШАЛГАЛТЫН УДИРДАМЖ</w:t>
      </w:r>
    </w:p>
    <w:p w14:paraId="2A72CF9B" w14:textId="464479F0" w:rsidR="002657E6" w:rsidRPr="00BD39E1" w:rsidRDefault="002657E6" w:rsidP="002657E6">
      <w:pPr>
        <w:spacing w:after="65"/>
        <w:ind w:left="557" w:hanging="10"/>
        <w:jc w:val="center"/>
        <w:rPr>
          <w:rFonts w:ascii="Arial" w:hAnsi="Arial" w:cs="Arial"/>
          <w:b/>
          <w:lang w:val="mn-MN"/>
        </w:rPr>
      </w:pPr>
      <w:r w:rsidRPr="00BD39E1">
        <w:rPr>
          <w:rFonts w:ascii="Arial" w:hAnsi="Arial" w:cs="Arial"/>
          <w:b/>
          <w:lang w:val="mn-MN"/>
        </w:rPr>
        <w:t xml:space="preserve">Нэг. </w:t>
      </w:r>
      <w:r>
        <w:rPr>
          <w:rFonts w:ascii="Arial" w:hAnsi="Arial" w:cs="Arial"/>
          <w:b/>
          <w:lang w:val="mn-MN"/>
        </w:rPr>
        <w:t>Хяналт ш</w:t>
      </w:r>
      <w:r w:rsidRPr="00BD39E1">
        <w:rPr>
          <w:rFonts w:ascii="Arial" w:hAnsi="Arial" w:cs="Arial"/>
          <w:b/>
          <w:lang w:val="mn-MN"/>
        </w:rPr>
        <w:t>алгалтын зорилго, ундэслэл</w:t>
      </w:r>
    </w:p>
    <w:p w14:paraId="119338B1" w14:textId="6D8A8B48" w:rsidR="002657E6" w:rsidRPr="00325BC9" w:rsidRDefault="002657E6" w:rsidP="002657E6">
      <w:pPr>
        <w:tabs>
          <w:tab w:val="left" w:pos="284"/>
        </w:tabs>
        <w:spacing w:line="360" w:lineRule="auto"/>
        <w:ind w:left="9" w:firstLine="70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</w:t>
      </w:r>
      <w:r w:rsidRPr="00BD39E1">
        <w:rPr>
          <w:rFonts w:ascii="Arial" w:hAnsi="Arial" w:cs="Arial"/>
          <w:lang w:val="mn-MN"/>
        </w:rPr>
        <w:t>ймгийн нутаг дэвсгэрт улсын болон орон нутг</w:t>
      </w:r>
      <w:r>
        <w:rPr>
          <w:rFonts w:ascii="Arial" w:hAnsi="Arial" w:cs="Arial"/>
          <w:lang w:val="mn-MN"/>
        </w:rPr>
        <w:t>ийн төсвийн хөрөнгө, бусад эх үү</w:t>
      </w:r>
      <w:r w:rsidRPr="00BD39E1">
        <w:rPr>
          <w:rFonts w:ascii="Arial" w:hAnsi="Arial" w:cs="Arial"/>
          <w:lang w:val="mn-MN"/>
        </w:rPr>
        <w:t xml:space="preserve">свэрийн  хөрөнгө оруулалтаар  баригдаж </w:t>
      </w:r>
      <w:r>
        <w:rPr>
          <w:rFonts w:ascii="Arial" w:hAnsi="Arial" w:cs="Arial"/>
          <w:lang w:val="mn-MN"/>
        </w:rPr>
        <w:t xml:space="preserve"> буй барилга, инженерийн шугам сүлжээ, эрчим хүч</w:t>
      </w:r>
      <w:r w:rsidRPr="00482A76">
        <w:rPr>
          <w:rFonts w:ascii="Arial" w:hAnsi="Arial" w:cs="Arial"/>
          <w:lang w:val="mn-MN"/>
        </w:rPr>
        <w:t>,</w:t>
      </w:r>
      <w:r>
        <w:rPr>
          <w:rFonts w:ascii="Arial" w:hAnsi="Arial" w:cs="Arial"/>
          <w:lang w:val="mn-MN"/>
        </w:rPr>
        <w:t xml:space="preserve"> зам, замын байгууламжийн</w:t>
      </w:r>
      <w:r w:rsidRPr="00BD39E1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ажл</w:t>
      </w:r>
      <w:r w:rsidRPr="00BD39E1">
        <w:rPr>
          <w:rFonts w:ascii="Arial" w:hAnsi="Arial" w:cs="Arial"/>
          <w:lang w:val="mn-MN"/>
        </w:rPr>
        <w:t xml:space="preserve">ын </w:t>
      </w:r>
      <w:r>
        <w:rPr>
          <w:rFonts w:ascii="Arial" w:hAnsi="Arial" w:cs="Arial"/>
          <w:lang w:val="mn-MN"/>
        </w:rPr>
        <w:t>зураг төсөл, баримт бичгийн бүрдэл, чанар техникийн аюулгүй байдал, ажлын гү</w:t>
      </w:r>
      <w:r w:rsidRPr="00BD39E1">
        <w:rPr>
          <w:rFonts w:ascii="Arial" w:hAnsi="Arial" w:cs="Arial"/>
          <w:lang w:val="mn-MN"/>
        </w:rPr>
        <w:t xml:space="preserve">йцэтгэлд тавих хяналт тавих ажлын хүрээнд </w:t>
      </w:r>
      <w:r>
        <w:rPr>
          <w:rFonts w:ascii="Arial" w:hAnsi="Arial" w:cs="Arial"/>
          <w:lang w:val="mn-MN"/>
        </w:rPr>
        <w:t>Монгол Улсын “Төрийн хяналт  шалгалтын тухай”,</w:t>
      </w:r>
      <w:r w:rsidRPr="00BD39E1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>“</w:t>
      </w:r>
      <w:r w:rsidRPr="00BD39E1">
        <w:rPr>
          <w:rFonts w:ascii="Arial" w:hAnsi="Arial" w:cs="Arial"/>
          <w:lang w:val="mn-MN"/>
        </w:rPr>
        <w:t xml:space="preserve">Барилгын </w:t>
      </w:r>
      <w:r>
        <w:rPr>
          <w:rFonts w:ascii="Arial" w:hAnsi="Arial" w:cs="Arial"/>
          <w:lang w:val="mn-MN"/>
        </w:rPr>
        <w:t>т</w:t>
      </w:r>
      <w:r w:rsidRPr="00BD39E1">
        <w:rPr>
          <w:rFonts w:ascii="Arial" w:hAnsi="Arial" w:cs="Arial"/>
          <w:lang w:val="mn-MN"/>
        </w:rPr>
        <w:t>ухай</w:t>
      </w:r>
      <w:r>
        <w:rPr>
          <w:rFonts w:ascii="Arial" w:hAnsi="Arial" w:cs="Arial"/>
          <w:lang w:val="mn-MN"/>
        </w:rPr>
        <w:t>”</w:t>
      </w:r>
      <w:r w:rsidRPr="00BD39E1">
        <w:rPr>
          <w:rFonts w:ascii="Arial" w:hAnsi="Arial" w:cs="Arial"/>
          <w:lang w:val="mn-MN"/>
        </w:rPr>
        <w:t xml:space="preserve"> хууль болон холбогдох хууль тогтоомжууд түүнтэй нийцүүлэн гаргасан дүрэм,журам, </w:t>
      </w:r>
      <w:r>
        <w:rPr>
          <w:rFonts w:ascii="Arial" w:hAnsi="Arial" w:cs="Arial"/>
          <w:lang w:val="mn-MN"/>
        </w:rPr>
        <w:t xml:space="preserve">стандартуудын хэрэгжилтийг хангуулах, </w:t>
      </w:r>
      <w:r w:rsidRPr="00BD39E1">
        <w:rPr>
          <w:rFonts w:ascii="Arial" w:hAnsi="Arial" w:cs="Arial"/>
          <w:lang w:val="mn-MN"/>
        </w:rPr>
        <w:t>илэрсэ</w:t>
      </w:r>
      <w:r>
        <w:rPr>
          <w:rFonts w:ascii="Arial" w:hAnsi="Arial" w:cs="Arial"/>
          <w:lang w:val="mn-MN"/>
        </w:rPr>
        <w:t>н зө</w:t>
      </w:r>
      <w:r w:rsidRPr="00BD39E1">
        <w:rPr>
          <w:rFonts w:ascii="Arial" w:hAnsi="Arial" w:cs="Arial"/>
          <w:lang w:val="mn-MN"/>
        </w:rPr>
        <w:t>рчил, дутагдлыг арилгуулах,</w:t>
      </w:r>
      <w:r>
        <w:rPr>
          <w:rFonts w:ascii="Arial" w:hAnsi="Arial" w:cs="Arial"/>
          <w:lang w:val="mn-MN"/>
        </w:rPr>
        <w:t xml:space="preserve"> мэргэжил арга зүйн зөвлөмжөөр хангах, дүгнэлт гаргах, болзошгүй эрсдэлээс урьдчилан сэргийлж  хөрөнгө оруулалтын  үр ашгийг дээшлүү</w:t>
      </w:r>
      <w:r w:rsidRPr="00BD39E1">
        <w:rPr>
          <w:rFonts w:ascii="Arial" w:hAnsi="Arial" w:cs="Arial"/>
          <w:lang w:val="mn-MN"/>
        </w:rPr>
        <w:t>лэхэд</w:t>
      </w:r>
      <w:r>
        <w:rPr>
          <w:rFonts w:ascii="Arial" w:hAnsi="Arial" w:cs="Arial"/>
          <w:lang w:val="mn-MN"/>
        </w:rPr>
        <w:t xml:space="preserve"> шалгалтын зорилго оршино.</w:t>
      </w:r>
    </w:p>
    <w:p w14:paraId="57F2876F" w14:textId="77777777" w:rsidR="002657E6" w:rsidRPr="00BD39E1" w:rsidRDefault="002657E6" w:rsidP="002657E6">
      <w:pPr>
        <w:spacing w:after="65" w:line="360" w:lineRule="auto"/>
        <w:ind w:left="557" w:hanging="10"/>
        <w:jc w:val="center"/>
        <w:rPr>
          <w:rFonts w:ascii="Arial" w:hAnsi="Arial" w:cs="Arial"/>
          <w:b/>
          <w:lang w:val="mn-MN"/>
        </w:rPr>
      </w:pPr>
      <w:r w:rsidRPr="00BD39E1">
        <w:rPr>
          <w:rFonts w:ascii="Arial" w:hAnsi="Arial" w:cs="Arial"/>
          <w:b/>
          <w:lang w:val="mn-MN"/>
        </w:rPr>
        <w:t xml:space="preserve">Хоёр. </w:t>
      </w:r>
      <w:r>
        <w:rPr>
          <w:rFonts w:ascii="Arial" w:hAnsi="Arial" w:cs="Arial"/>
          <w:b/>
          <w:lang w:val="mn-MN"/>
        </w:rPr>
        <w:t>Хяналт, ш</w:t>
      </w:r>
      <w:r w:rsidRPr="00BD39E1">
        <w:rPr>
          <w:rFonts w:ascii="Arial" w:hAnsi="Arial" w:cs="Arial"/>
          <w:b/>
          <w:lang w:val="mn-MN"/>
        </w:rPr>
        <w:t>алгалтын арга хэлбэр, зохион байгуулалт</w:t>
      </w:r>
    </w:p>
    <w:p w14:paraId="0E42A2D1" w14:textId="77777777" w:rsidR="002657E6" w:rsidRPr="00BD39E1" w:rsidRDefault="002657E6" w:rsidP="002657E6">
      <w:pPr>
        <w:spacing w:line="360" w:lineRule="auto"/>
        <w:ind w:left="9" w:firstLine="70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Шинээр баригдаж буй барилга байгууламж, угсралтын ажилтай </w:t>
      </w:r>
      <w:r w:rsidRPr="00BD39E1">
        <w:rPr>
          <w:rFonts w:ascii="Arial" w:hAnsi="Arial" w:cs="Arial"/>
          <w:lang w:val="mn-MN"/>
        </w:rPr>
        <w:t xml:space="preserve"> газар дээр нь биечлэн </w:t>
      </w:r>
      <w:r>
        <w:rPr>
          <w:rFonts w:ascii="Arial" w:hAnsi="Arial" w:cs="Arial"/>
          <w:lang w:val="mn-MN"/>
        </w:rPr>
        <w:t xml:space="preserve"> танилцаж</w:t>
      </w:r>
      <w:r w:rsidRPr="00BD39E1">
        <w:rPr>
          <w:rFonts w:ascii="Arial" w:hAnsi="Arial" w:cs="Arial"/>
          <w:lang w:val="mn-MN"/>
        </w:rPr>
        <w:t xml:space="preserve">, </w:t>
      </w:r>
      <w:r>
        <w:rPr>
          <w:rFonts w:ascii="Arial" w:hAnsi="Arial" w:cs="Arial"/>
          <w:lang w:val="mn-MN"/>
        </w:rPr>
        <w:t xml:space="preserve">зураг төсөл, ажлын тэмдэглэл, ил далд ажлын  акт,гүйцэтгэл зэрэг холбогдох техникийн баримт </w:t>
      </w:r>
      <w:r w:rsidRPr="00BD39E1">
        <w:rPr>
          <w:rFonts w:ascii="Arial" w:hAnsi="Arial" w:cs="Arial"/>
          <w:lang w:val="mn-MN"/>
        </w:rPr>
        <w:t xml:space="preserve"> бичгүүд болон угсралтын ажлын чанар байдлыг  хянаж,</w:t>
      </w:r>
      <w:r>
        <w:rPr>
          <w:rFonts w:ascii="Arial" w:hAnsi="Arial" w:cs="Arial"/>
          <w:lang w:val="mn-MN"/>
        </w:rPr>
        <w:t xml:space="preserve"> </w:t>
      </w:r>
      <w:r w:rsidRPr="00BD39E1">
        <w:rPr>
          <w:rFonts w:ascii="Arial" w:hAnsi="Arial" w:cs="Arial"/>
          <w:lang w:val="mn-MN"/>
        </w:rPr>
        <w:t xml:space="preserve">шалгалтын үйл ажиллагааны явцад илэрсэн зөрчил дутагдалыг фото зургаар баримтжуулах, </w:t>
      </w:r>
      <w:r>
        <w:rPr>
          <w:rFonts w:ascii="Arial" w:hAnsi="Arial" w:cs="Arial"/>
          <w:lang w:val="mn-MN"/>
        </w:rPr>
        <w:t>бүтээгдэхүү</w:t>
      </w:r>
      <w:r w:rsidRPr="00BD39E1">
        <w:rPr>
          <w:rFonts w:ascii="Arial" w:hAnsi="Arial" w:cs="Arial"/>
          <w:lang w:val="mn-MN"/>
        </w:rPr>
        <w:t xml:space="preserve">н, орчноос сорьц, дээж </w:t>
      </w:r>
      <w:r>
        <w:rPr>
          <w:rFonts w:ascii="Arial" w:hAnsi="Arial" w:cs="Arial"/>
          <w:lang w:val="mn-MN"/>
        </w:rPr>
        <w:t>авах, шаардлагатай тохиолдолд дү</w:t>
      </w:r>
      <w:r w:rsidRPr="00BD39E1">
        <w:rPr>
          <w:rFonts w:ascii="Arial" w:hAnsi="Arial" w:cs="Arial"/>
          <w:lang w:val="mn-MN"/>
        </w:rPr>
        <w:t>рс бичлэг хийх зэрэг аргуудаар хийж гуйцэтгэнэ.</w:t>
      </w:r>
    </w:p>
    <w:p w14:paraId="38D12445" w14:textId="77777777" w:rsidR="002657E6" w:rsidRDefault="002657E6" w:rsidP="002657E6">
      <w:pPr>
        <w:spacing w:after="0" w:line="360" w:lineRule="auto"/>
        <w:ind w:left="24" w:firstLine="518"/>
        <w:jc w:val="center"/>
        <w:rPr>
          <w:rFonts w:ascii="Arial" w:hAnsi="Arial" w:cs="Arial"/>
          <w:b/>
          <w:lang w:val="mn-MN"/>
        </w:rPr>
      </w:pPr>
      <w:r w:rsidRPr="00DC25B7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 wp14:anchorId="265C905C" wp14:editId="481AE3C0">
            <wp:simplePos x="0" y="0"/>
            <wp:positionH relativeFrom="page">
              <wp:posOffset>143256</wp:posOffset>
            </wp:positionH>
            <wp:positionV relativeFrom="page">
              <wp:posOffset>3033679</wp:posOffset>
            </wp:positionV>
            <wp:extent cx="12192" cy="432947"/>
            <wp:effectExtent l="0" t="0" r="0" b="0"/>
            <wp:wrapSquare wrapText="bothSides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43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9E1">
        <w:rPr>
          <w:rFonts w:ascii="Arial" w:hAnsi="Arial" w:cs="Arial"/>
          <w:b/>
          <w:lang w:val="mn-MN"/>
        </w:rPr>
        <w:t>Гурав.</w:t>
      </w:r>
      <w:r>
        <w:rPr>
          <w:rFonts w:ascii="Arial" w:hAnsi="Arial" w:cs="Arial"/>
          <w:b/>
          <w:lang w:val="mn-MN"/>
        </w:rPr>
        <w:t xml:space="preserve"> Хяналт,ш</w:t>
      </w:r>
      <w:r w:rsidRPr="00BD39E1">
        <w:rPr>
          <w:rFonts w:ascii="Arial" w:hAnsi="Arial" w:cs="Arial"/>
          <w:b/>
          <w:lang w:val="mn-MN"/>
        </w:rPr>
        <w:t xml:space="preserve">алгалтын хурээ, хамрагдах аж ахуйн нэгж, </w:t>
      </w:r>
    </w:p>
    <w:p w14:paraId="2D6CD836" w14:textId="4C06B817" w:rsidR="002657E6" w:rsidRPr="00BD39E1" w:rsidRDefault="002657E6" w:rsidP="002657E6">
      <w:pPr>
        <w:spacing w:after="0" w:line="360" w:lineRule="auto"/>
        <w:ind w:left="24" w:firstLine="518"/>
        <w:jc w:val="center"/>
        <w:rPr>
          <w:rFonts w:ascii="Arial" w:hAnsi="Arial" w:cs="Arial"/>
          <w:b/>
          <w:lang w:val="mn-MN"/>
        </w:rPr>
      </w:pPr>
      <w:r w:rsidRPr="00BD39E1">
        <w:rPr>
          <w:rFonts w:ascii="Arial" w:hAnsi="Arial" w:cs="Arial"/>
          <w:b/>
          <w:lang w:val="mn-MN"/>
        </w:rPr>
        <w:t>байгууллага, объектын нэр</w:t>
      </w:r>
    </w:p>
    <w:p w14:paraId="43AF5081" w14:textId="2193536B" w:rsidR="002657E6" w:rsidRPr="00BD39E1" w:rsidRDefault="002657E6" w:rsidP="002657E6">
      <w:pPr>
        <w:spacing w:after="30" w:line="360" w:lineRule="auto"/>
        <w:ind w:left="9" w:right="110" w:firstLine="700"/>
        <w:jc w:val="both"/>
        <w:rPr>
          <w:rFonts w:ascii="Arial" w:hAnsi="Arial" w:cs="Arial"/>
          <w:lang w:val="mn-MN"/>
        </w:rPr>
      </w:pPr>
      <w:r w:rsidRPr="00BD39E1">
        <w:rPr>
          <w:rFonts w:ascii="Arial" w:hAnsi="Arial" w:cs="Arial"/>
          <w:lang w:val="mn-MN"/>
        </w:rPr>
        <w:t xml:space="preserve">2021 онд улсын болон орон нутгийн төсвийн хөрөнгө оруулалт, </w:t>
      </w:r>
      <w:r>
        <w:rPr>
          <w:rFonts w:ascii="Arial" w:hAnsi="Arial" w:cs="Arial"/>
          <w:lang w:val="mn-MN"/>
        </w:rPr>
        <w:t xml:space="preserve"> б</w:t>
      </w:r>
      <w:r w:rsidRPr="00BD39E1">
        <w:rPr>
          <w:rFonts w:ascii="Arial" w:hAnsi="Arial" w:cs="Arial"/>
          <w:lang w:val="mn-MN"/>
        </w:rPr>
        <w:t>усад хөрө</w:t>
      </w:r>
      <w:r>
        <w:rPr>
          <w:rFonts w:ascii="Arial" w:hAnsi="Arial" w:cs="Arial"/>
          <w:lang w:val="mn-MN"/>
        </w:rPr>
        <w:t>нгийн эх үү</w:t>
      </w:r>
      <w:r w:rsidRPr="00BD39E1">
        <w:rPr>
          <w:rFonts w:ascii="Arial" w:hAnsi="Arial" w:cs="Arial"/>
          <w:lang w:val="mn-MN"/>
        </w:rPr>
        <w:t xml:space="preserve">свэрээр ажил гуйцэтгэх сонгон шалгаруулалтаар эрх авсан этгээдийн шинээр болон </w:t>
      </w:r>
      <w:r>
        <w:rPr>
          <w:rFonts w:ascii="Arial" w:hAnsi="Arial" w:cs="Arial"/>
          <w:lang w:val="mn-MN"/>
        </w:rPr>
        <w:t xml:space="preserve">он дамжин гүйцэтгэж байгаа </w:t>
      </w:r>
      <w:r w:rsidRPr="00BD39E1">
        <w:rPr>
          <w:rFonts w:ascii="Arial" w:hAnsi="Arial" w:cs="Arial"/>
          <w:lang w:val="mn-MN"/>
        </w:rPr>
        <w:t xml:space="preserve"> барилга, зам, замын байгууламж</w:t>
      </w:r>
      <w:r>
        <w:rPr>
          <w:rFonts w:ascii="Arial" w:hAnsi="Arial" w:cs="Arial"/>
          <w:lang w:val="mn-MN"/>
        </w:rPr>
        <w:t xml:space="preserve">, эрчим хүч, </w:t>
      </w:r>
      <w:r w:rsidRPr="002657E6">
        <w:rPr>
          <w:rFonts w:ascii="Arial" w:hAnsi="Arial" w:cs="Arial"/>
          <w:color w:val="303030"/>
          <w:shd w:val="clear" w:color="auto" w:fill="FFFFFF"/>
          <w:lang w:val="mn-MN"/>
        </w:rPr>
        <w:t>гэр хороолол, авто замын болон байшин хороололын</w:t>
      </w:r>
      <w:r>
        <w:rPr>
          <w:rFonts w:ascii="Arial" w:hAnsi="Arial" w:cs="Arial"/>
          <w:color w:val="303030"/>
          <w:shd w:val="clear" w:color="auto" w:fill="FFFFFF"/>
          <w:lang w:val="mn-MN"/>
        </w:rPr>
        <w:t xml:space="preserve"> </w:t>
      </w:r>
      <w:r w:rsidRPr="002657E6">
        <w:rPr>
          <w:rFonts w:ascii="Arial" w:hAnsi="Arial" w:cs="Arial"/>
          <w:color w:val="303030"/>
          <w:shd w:val="clear" w:color="auto" w:fill="FFFFFF"/>
          <w:lang w:val="mn-MN"/>
        </w:rPr>
        <w:t>гэрэлтүүлэг</w:t>
      </w:r>
      <w:r>
        <w:rPr>
          <w:rFonts w:ascii="Arial" w:hAnsi="Arial" w:cs="Arial"/>
          <w:color w:val="303030"/>
          <w:shd w:val="clear" w:color="auto" w:fill="FFFFFF"/>
          <w:lang w:val="mn-MN"/>
        </w:rPr>
        <w:t xml:space="preserve">, </w:t>
      </w:r>
      <w:r>
        <w:rPr>
          <w:rFonts w:ascii="Arial" w:hAnsi="Arial" w:cs="Arial"/>
          <w:lang w:val="mn-MN"/>
        </w:rPr>
        <w:t xml:space="preserve">инженерийн шугам сүлжээний </w:t>
      </w:r>
      <w:r w:rsidRPr="00BD39E1">
        <w:rPr>
          <w:rFonts w:ascii="Arial" w:hAnsi="Arial" w:cs="Arial"/>
          <w:lang w:val="mn-MN"/>
        </w:rPr>
        <w:t xml:space="preserve"> аж</w:t>
      </w:r>
      <w:r>
        <w:rPr>
          <w:rFonts w:ascii="Arial" w:hAnsi="Arial" w:cs="Arial"/>
          <w:lang w:val="mn-MN"/>
        </w:rPr>
        <w:t>и</w:t>
      </w:r>
      <w:r w:rsidRPr="00BD39E1">
        <w:rPr>
          <w:rFonts w:ascii="Arial" w:hAnsi="Arial" w:cs="Arial"/>
          <w:lang w:val="mn-MN"/>
        </w:rPr>
        <w:t>л</w:t>
      </w:r>
      <w:r>
        <w:rPr>
          <w:rFonts w:ascii="Arial" w:hAnsi="Arial" w:cs="Arial"/>
          <w:lang w:val="mn-MN"/>
        </w:rPr>
        <w:t>, мөн бусад эх үүсвэрээр хийгдэж байгаа ажлууд хамрагдана.</w:t>
      </w:r>
    </w:p>
    <w:p w14:paraId="37B04A3E" w14:textId="2BF4036B" w:rsidR="002657E6" w:rsidRPr="00BD39E1" w:rsidRDefault="002657E6" w:rsidP="002657E6">
      <w:pPr>
        <w:spacing w:after="0" w:line="360" w:lineRule="auto"/>
        <w:ind w:left="9" w:right="101" w:firstLine="700"/>
        <w:jc w:val="both"/>
        <w:rPr>
          <w:rFonts w:ascii="Arial" w:hAnsi="Arial" w:cs="Arial"/>
          <w:lang w:val="mn-MN"/>
        </w:rPr>
      </w:pPr>
      <w:r w:rsidRPr="00BD39E1">
        <w:rPr>
          <w:rFonts w:ascii="Arial" w:hAnsi="Arial" w:cs="Arial"/>
          <w:lang w:val="mn-MN"/>
        </w:rPr>
        <w:t>Ажлын хэсгийн нарийн бичгийн дарга б</w:t>
      </w:r>
      <w:r>
        <w:rPr>
          <w:rFonts w:ascii="Arial" w:hAnsi="Arial" w:cs="Arial"/>
          <w:lang w:val="mn-MN"/>
        </w:rPr>
        <w:t>уюу захиалагчийн хяналт хэрэгжүү</w:t>
      </w:r>
      <w:r w:rsidRPr="00BD39E1">
        <w:rPr>
          <w:rFonts w:ascii="Arial" w:hAnsi="Arial" w:cs="Arial"/>
          <w:lang w:val="mn-MN"/>
        </w:rPr>
        <w:t>лэгч байгууллага нь тухайн ажил</w:t>
      </w:r>
      <w:r>
        <w:rPr>
          <w:rFonts w:ascii="Arial" w:hAnsi="Arial" w:cs="Arial"/>
          <w:lang w:val="mn-MN"/>
        </w:rPr>
        <w:t xml:space="preserve"> дээр ажил гү</w:t>
      </w:r>
      <w:r w:rsidRPr="00BD39E1">
        <w:rPr>
          <w:rFonts w:ascii="Arial" w:hAnsi="Arial" w:cs="Arial"/>
          <w:lang w:val="mn-MN"/>
        </w:rPr>
        <w:t>йцэтгэх гэрээ байгуулсан аж ахуйн нэгжийн тал</w:t>
      </w:r>
      <w:r>
        <w:rPr>
          <w:rFonts w:ascii="Arial" w:hAnsi="Arial" w:cs="Arial"/>
          <w:lang w:val="mn-MN"/>
        </w:rPr>
        <w:t>аарх мэдээллийг ажлын хэсгийн бүрэлдэхүүнд гарган танилцуу</w:t>
      </w:r>
      <w:r w:rsidRPr="00BD39E1">
        <w:rPr>
          <w:rFonts w:ascii="Arial" w:hAnsi="Arial" w:cs="Arial"/>
          <w:lang w:val="mn-MN"/>
        </w:rPr>
        <w:t>лж хяналт тавих графикийг гарган батлуу</w:t>
      </w:r>
      <w:r>
        <w:rPr>
          <w:rFonts w:ascii="Arial" w:hAnsi="Arial" w:cs="Arial"/>
          <w:lang w:val="mn-MN"/>
        </w:rPr>
        <w:t>лж ажиллана. Мэдээлэлд дараах зүйлийг тусгана. Үү</w:t>
      </w:r>
      <w:r w:rsidRPr="00BD39E1">
        <w:rPr>
          <w:rFonts w:ascii="Arial" w:hAnsi="Arial" w:cs="Arial"/>
          <w:lang w:val="mn-MN"/>
        </w:rPr>
        <w:t>нд:</w:t>
      </w:r>
    </w:p>
    <w:p w14:paraId="011CFD27" w14:textId="77777777" w:rsidR="002657E6" w:rsidRPr="00BD39E1" w:rsidRDefault="002657E6" w:rsidP="002657E6">
      <w:pPr>
        <w:spacing w:after="0" w:line="360" w:lineRule="auto"/>
        <w:ind w:left="562" w:right="2165" w:hanging="5"/>
        <w:jc w:val="both"/>
        <w:rPr>
          <w:rFonts w:ascii="Arial" w:hAnsi="Arial" w:cs="Arial"/>
          <w:lang w:val="mn-MN"/>
        </w:rPr>
      </w:pPr>
      <w:r w:rsidRPr="00BD39E1">
        <w:rPr>
          <w:rFonts w:ascii="Arial" w:hAnsi="Arial" w:cs="Arial"/>
          <w:lang w:val="mn-MN"/>
        </w:rPr>
        <w:t>а.</w:t>
      </w:r>
      <w:r>
        <w:rPr>
          <w:rFonts w:ascii="Arial" w:hAnsi="Arial" w:cs="Arial"/>
          <w:lang w:val="mn-MN"/>
        </w:rPr>
        <w:t xml:space="preserve"> Гү</w:t>
      </w:r>
      <w:r w:rsidRPr="00BD39E1">
        <w:rPr>
          <w:rFonts w:ascii="Arial" w:hAnsi="Arial" w:cs="Arial"/>
          <w:lang w:val="mn-MN"/>
        </w:rPr>
        <w:t xml:space="preserve">йцэтгэх ажлын нэр, байршил, эхлэх, дуусах хугацаа </w:t>
      </w:r>
    </w:p>
    <w:p w14:paraId="50285F5D" w14:textId="77777777" w:rsidR="002657E6" w:rsidRPr="00BD39E1" w:rsidRDefault="002657E6" w:rsidP="002657E6">
      <w:pPr>
        <w:spacing w:after="0" w:line="360" w:lineRule="auto"/>
        <w:ind w:left="562" w:right="2165" w:hanging="5"/>
        <w:jc w:val="both"/>
        <w:rPr>
          <w:rFonts w:ascii="Arial" w:hAnsi="Arial" w:cs="Arial"/>
          <w:lang w:val="mn-MN"/>
        </w:rPr>
      </w:pPr>
      <w:r w:rsidRPr="00BD39E1">
        <w:rPr>
          <w:rFonts w:ascii="Arial" w:hAnsi="Arial" w:cs="Arial"/>
          <w:lang w:val="mn-MN"/>
        </w:rPr>
        <w:t>б.</w:t>
      </w:r>
      <w:r>
        <w:rPr>
          <w:rFonts w:ascii="Arial" w:hAnsi="Arial" w:cs="Arial"/>
          <w:lang w:val="mn-MN"/>
        </w:rPr>
        <w:t xml:space="preserve"> </w:t>
      </w:r>
      <w:r w:rsidRPr="00BD39E1">
        <w:rPr>
          <w:rFonts w:ascii="Arial" w:hAnsi="Arial" w:cs="Arial"/>
          <w:lang w:val="mn-MN"/>
        </w:rPr>
        <w:t>3ахиалагч, гуйцэтгэгч, зохиогчийн нэр, регистрийн дугаар</w:t>
      </w:r>
    </w:p>
    <w:p w14:paraId="37DF5458" w14:textId="77777777" w:rsidR="002657E6" w:rsidRPr="00BD39E1" w:rsidRDefault="002657E6" w:rsidP="002657E6">
      <w:pPr>
        <w:spacing w:after="0" w:line="360" w:lineRule="auto"/>
        <w:ind w:left="566"/>
        <w:jc w:val="both"/>
        <w:rPr>
          <w:rFonts w:ascii="Arial" w:hAnsi="Arial" w:cs="Arial"/>
          <w:lang w:val="mn-MN"/>
        </w:rPr>
      </w:pPr>
      <w:r w:rsidRPr="00BD39E1">
        <w:rPr>
          <w:rFonts w:ascii="Arial" w:hAnsi="Arial" w:cs="Arial"/>
          <w:lang w:val="mn-MN"/>
        </w:rPr>
        <w:t>в.</w:t>
      </w:r>
      <w:r>
        <w:rPr>
          <w:rFonts w:ascii="Arial" w:hAnsi="Arial" w:cs="Arial"/>
          <w:lang w:val="mn-MN"/>
        </w:rPr>
        <w:t xml:space="preserve"> Гү</w:t>
      </w:r>
      <w:r w:rsidRPr="00BD39E1">
        <w:rPr>
          <w:rFonts w:ascii="Arial" w:hAnsi="Arial" w:cs="Arial"/>
          <w:lang w:val="mn-MN"/>
        </w:rPr>
        <w:t>йцэтгэ</w:t>
      </w:r>
      <w:r>
        <w:rPr>
          <w:rFonts w:ascii="Arial" w:hAnsi="Arial" w:cs="Arial"/>
          <w:lang w:val="mn-MN"/>
        </w:rPr>
        <w:t>гчийн тусгай зөвшөө</w:t>
      </w:r>
      <w:r w:rsidRPr="00BD39E1">
        <w:rPr>
          <w:rFonts w:ascii="Arial" w:hAnsi="Arial" w:cs="Arial"/>
          <w:lang w:val="mn-MN"/>
        </w:rPr>
        <w:t>рлийн нэр /төрөл/, дуусах хугацаа</w:t>
      </w:r>
    </w:p>
    <w:p w14:paraId="0DB385F2" w14:textId="77777777" w:rsidR="002657E6" w:rsidRPr="00BD39E1" w:rsidRDefault="002657E6" w:rsidP="002657E6">
      <w:pPr>
        <w:spacing w:after="0" w:line="360" w:lineRule="auto"/>
        <w:ind w:left="566"/>
        <w:jc w:val="both"/>
        <w:rPr>
          <w:rFonts w:ascii="Arial" w:hAnsi="Arial" w:cs="Arial"/>
          <w:lang w:val="mn-MN"/>
        </w:rPr>
      </w:pPr>
      <w:r w:rsidRPr="00BD39E1">
        <w:rPr>
          <w:rFonts w:ascii="Arial" w:hAnsi="Arial" w:cs="Arial"/>
          <w:lang w:val="mn-MN"/>
        </w:rPr>
        <w:t>г.</w:t>
      </w:r>
      <w:r>
        <w:rPr>
          <w:rFonts w:ascii="Arial" w:hAnsi="Arial" w:cs="Arial"/>
          <w:lang w:val="mn-MN"/>
        </w:rPr>
        <w:t xml:space="preserve"> </w:t>
      </w:r>
      <w:r w:rsidRPr="00BD39E1">
        <w:rPr>
          <w:rFonts w:ascii="Arial" w:hAnsi="Arial" w:cs="Arial"/>
          <w:lang w:val="mn-MN"/>
        </w:rPr>
        <w:t>Төсөвт өртгийн хэмжээ</w:t>
      </w:r>
    </w:p>
    <w:p w14:paraId="3B263D73" w14:textId="77777777" w:rsidR="002657E6" w:rsidRDefault="002657E6" w:rsidP="002657E6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</w:t>
      </w:r>
      <w:r w:rsidRPr="00BD39E1">
        <w:rPr>
          <w:rFonts w:ascii="Arial" w:hAnsi="Arial" w:cs="Arial"/>
          <w:lang w:val="mn-MN"/>
        </w:rPr>
        <w:t>д. Бусад шаардлагатай мэдээлэл</w:t>
      </w:r>
    </w:p>
    <w:p w14:paraId="451048E2" w14:textId="77777777" w:rsidR="002657E6" w:rsidRDefault="002657E6" w:rsidP="002657E6">
      <w:pPr>
        <w:spacing w:after="65"/>
        <w:ind w:left="624" w:hanging="10"/>
        <w:jc w:val="both"/>
        <w:rPr>
          <w:rFonts w:ascii="Arial" w:hAnsi="Arial" w:cs="Arial"/>
          <w:lang w:val="mn-MN"/>
        </w:rPr>
      </w:pPr>
    </w:p>
    <w:p w14:paraId="287AD078" w14:textId="6BF92F39" w:rsidR="002657E6" w:rsidRDefault="002657E6" w:rsidP="002657E6">
      <w:pPr>
        <w:spacing w:after="42"/>
        <w:ind w:left="557" w:hanging="10"/>
        <w:jc w:val="center"/>
        <w:rPr>
          <w:rFonts w:ascii="Arial" w:hAnsi="Arial" w:cs="Arial"/>
          <w:b/>
          <w:lang w:val="mn-MN"/>
        </w:rPr>
      </w:pPr>
      <w:r w:rsidRPr="002657E6">
        <w:rPr>
          <w:rFonts w:ascii="Arial" w:hAnsi="Arial" w:cs="Arial"/>
          <w:b/>
          <w:lang w:val="mn-MN"/>
        </w:rPr>
        <w:t xml:space="preserve">Дөрөв. </w:t>
      </w:r>
      <w:r>
        <w:rPr>
          <w:rFonts w:ascii="Arial" w:hAnsi="Arial" w:cs="Arial"/>
          <w:b/>
          <w:lang w:val="mn-MN"/>
        </w:rPr>
        <w:t>Хяналт, ш</w:t>
      </w:r>
      <w:r w:rsidRPr="002657E6">
        <w:rPr>
          <w:rFonts w:ascii="Arial" w:hAnsi="Arial" w:cs="Arial"/>
          <w:b/>
          <w:lang w:val="mn-MN"/>
        </w:rPr>
        <w:t>алгалт эхлэх болон дуусах хугацаа</w:t>
      </w:r>
    </w:p>
    <w:p w14:paraId="51958748" w14:textId="77777777" w:rsidR="002657E6" w:rsidRPr="002657E6" w:rsidRDefault="002657E6" w:rsidP="002657E6">
      <w:pPr>
        <w:spacing w:after="42"/>
        <w:ind w:left="557" w:hanging="10"/>
        <w:jc w:val="center"/>
        <w:rPr>
          <w:rFonts w:ascii="Arial" w:hAnsi="Arial" w:cs="Arial"/>
          <w:b/>
          <w:lang w:val="mn-MN"/>
        </w:rPr>
      </w:pPr>
    </w:p>
    <w:p w14:paraId="0A9C413F" w14:textId="3B62F70C" w:rsidR="002657E6" w:rsidRPr="002657E6" w:rsidRDefault="002657E6" w:rsidP="002657E6">
      <w:pPr>
        <w:spacing w:after="0"/>
        <w:ind w:left="9" w:firstLine="70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Хяналт шалгалтыг  </w:t>
      </w:r>
      <w:r w:rsidRPr="007A7F82">
        <w:rPr>
          <w:rFonts w:ascii="Arial" w:hAnsi="Arial" w:cs="Arial"/>
          <w:lang w:val="mn-MN"/>
        </w:rPr>
        <w:t xml:space="preserve">2021 оны 09 </w:t>
      </w:r>
      <w:r>
        <w:rPr>
          <w:rFonts w:ascii="Arial" w:hAnsi="Arial" w:cs="Arial"/>
          <w:lang w:val="mn-MN"/>
        </w:rPr>
        <w:t>дүгэ</w:t>
      </w:r>
      <w:r w:rsidRPr="007A7F82">
        <w:rPr>
          <w:rFonts w:ascii="Arial" w:hAnsi="Arial" w:cs="Arial"/>
          <w:lang w:val="mn-MN"/>
        </w:rPr>
        <w:t>эр сарын 20-</w:t>
      </w:r>
      <w:r>
        <w:rPr>
          <w:rFonts w:ascii="Arial" w:hAnsi="Arial" w:cs="Arial"/>
          <w:lang w:val="mn-MN"/>
        </w:rPr>
        <w:t xml:space="preserve">ноос  </w:t>
      </w:r>
      <w:r w:rsidRPr="007A7F82">
        <w:rPr>
          <w:rFonts w:ascii="Arial" w:hAnsi="Arial" w:cs="Arial"/>
          <w:lang w:val="mn-MN"/>
        </w:rPr>
        <w:t xml:space="preserve">2021 оны </w:t>
      </w:r>
      <w:r>
        <w:rPr>
          <w:rFonts w:ascii="Arial" w:hAnsi="Arial" w:cs="Arial"/>
          <w:lang w:val="mn-MN"/>
        </w:rPr>
        <w:t>11</w:t>
      </w:r>
      <w:r w:rsidRPr="007A7F82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дүгээ</w:t>
      </w:r>
      <w:r w:rsidRPr="007A7F82">
        <w:rPr>
          <w:rFonts w:ascii="Arial" w:hAnsi="Arial" w:cs="Arial"/>
          <w:lang w:val="mn-MN"/>
        </w:rPr>
        <w:t>р сарын</w:t>
      </w:r>
      <w:r>
        <w:rPr>
          <w:rFonts w:ascii="Arial" w:hAnsi="Arial" w:cs="Arial"/>
          <w:lang w:val="mn-MN"/>
        </w:rPr>
        <w:t xml:space="preserve"> 01 хүртэлх </w:t>
      </w:r>
      <w:r w:rsidRPr="007A7F82"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lang w:val="mn-MN"/>
        </w:rPr>
        <w:t xml:space="preserve">хугацаанд </w:t>
      </w:r>
      <w:r w:rsidRPr="007A7F82">
        <w:rPr>
          <w:rFonts w:ascii="Arial" w:hAnsi="Arial" w:cs="Arial"/>
          <w:lang w:val="mn-MN"/>
        </w:rPr>
        <w:t>хяналт шалгалтыг   гүйцэтгэнэ.</w:t>
      </w:r>
    </w:p>
    <w:p w14:paraId="277FC376" w14:textId="1691EC30" w:rsidR="002657E6" w:rsidRDefault="002657E6" w:rsidP="002657E6">
      <w:pPr>
        <w:spacing w:after="0"/>
        <w:ind w:left="9" w:firstLine="700"/>
        <w:jc w:val="both"/>
        <w:rPr>
          <w:rFonts w:ascii="Arial" w:hAnsi="Arial" w:cs="Arial"/>
          <w:lang w:val="mn-MN"/>
        </w:rPr>
      </w:pPr>
      <w:r w:rsidRPr="00BD39E1">
        <w:rPr>
          <w:rFonts w:ascii="Arial" w:hAnsi="Arial" w:cs="Arial"/>
          <w:lang w:val="mn-MN"/>
        </w:rPr>
        <w:t>Ажлын хэсгийн нарийн бичгийн дарга нь хамта</w:t>
      </w:r>
      <w:r>
        <w:rPr>
          <w:rFonts w:ascii="Arial" w:hAnsi="Arial" w:cs="Arial"/>
          <w:lang w:val="mn-MN"/>
        </w:rPr>
        <w:t>рсан хяналтыг хэрэгжүүлэх сар, өдөр, обьектыг товлон гишүү</w:t>
      </w:r>
      <w:r w:rsidRPr="00BD39E1">
        <w:rPr>
          <w:rFonts w:ascii="Arial" w:hAnsi="Arial" w:cs="Arial"/>
          <w:lang w:val="mn-MN"/>
        </w:rPr>
        <w:t xml:space="preserve">дэд </w:t>
      </w:r>
      <w:r>
        <w:rPr>
          <w:rFonts w:ascii="Arial" w:hAnsi="Arial" w:cs="Arial"/>
          <w:lang w:val="mn-MN"/>
        </w:rPr>
        <w:t>2-оос доошгүй өдрийн өмнө</w:t>
      </w:r>
      <w:r w:rsidRPr="00BD39E1">
        <w:rPr>
          <w:rFonts w:ascii="Arial" w:hAnsi="Arial" w:cs="Arial"/>
          <w:lang w:val="mn-MN"/>
        </w:rPr>
        <w:t xml:space="preserve"> мэдэгдэж байна.</w:t>
      </w:r>
    </w:p>
    <w:p w14:paraId="771E99A4" w14:textId="77777777" w:rsidR="002657E6" w:rsidRDefault="002657E6" w:rsidP="002657E6">
      <w:pPr>
        <w:spacing w:after="0"/>
        <w:ind w:left="9" w:firstLine="700"/>
        <w:jc w:val="both"/>
        <w:rPr>
          <w:rFonts w:ascii="Arial" w:hAnsi="Arial" w:cs="Arial"/>
          <w:lang w:val="mn-MN"/>
        </w:rPr>
      </w:pPr>
    </w:p>
    <w:p w14:paraId="6B7A5AD5" w14:textId="43574C06" w:rsidR="002657E6" w:rsidRPr="00A70FE3" w:rsidRDefault="002657E6" w:rsidP="002657E6">
      <w:pPr>
        <w:ind w:left="9"/>
        <w:jc w:val="center"/>
        <w:rPr>
          <w:rFonts w:ascii="Arial" w:hAnsi="Arial" w:cs="Arial"/>
          <w:b/>
          <w:lang w:val="mn-MN"/>
        </w:rPr>
      </w:pPr>
      <w:r w:rsidRPr="00A70FE3">
        <w:rPr>
          <w:rFonts w:ascii="Arial" w:hAnsi="Arial" w:cs="Arial"/>
          <w:b/>
          <w:lang w:val="mn-MN"/>
        </w:rPr>
        <w:t xml:space="preserve">Тав. </w:t>
      </w:r>
      <w:r>
        <w:rPr>
          <w:rFonts w:ascii="Arial" w:hAnsi="Arial" w:cs="Arial"/>
          <w:b/>
          <w:lang w:val="mn-MN"/>
        </w:rPr>
        <w:t>Хяналт, ш</w:t>
      </w:r>
      <w:r w:rsidRPr="00A70FE3">
        <w:rPr>
          <w:rFonts w:ascii="Arial" w:hAnsi="Arial" w:cs="Arial"/>
          <w:b/>
          <w:lang w:val="mn-MN"/>
        </w:rPr>
        <w:t>алгалтын бүрэлдэхүүн</w:t>
      </w:r>
    </w:p>
    <w:p w14:paraId="4FFB9CD5" w14:textId="77777777" w:rsidR="002657E6" w:rsidRPr="00BD39E1" w:rsidRDefault="002657E6" w:rsidP="002657E6">
      <w:pPr>
        <w:ind w:firstLine="709"/>
        <w:jc w:val="both"/>
        <w:rPr>
          <w:rFonts w:ascii="Arial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Энэхүү</w:t>
      </w:r>
      <w:r w:rsidRPr="00BD39E1">
        <w:rPr>
          <w:rFonts w:ascii="Arial" w:eastAsia="Times New Roman" w:hAnsi="Arial" w:cs="Arial"/>
          <w:lang w:val="mn-MN"/>
        </w:rPr>
        <w:t xml:space="preserve"> захирамжийн 1 д</w:t>
      </w:r>
      <w:r>
        <w:rPr>
          <w:rFonts w:ascii="Arial" w:eastAsia="Times New Roman" w:hAnsi="Arial" w:cs="Arial"/>
          <w:lang w:val="mn-MN"/>
        </w:rPr>
        <w:t>үгээр хавсралтаар батлагдсан аж</w:t>
      </w:r>
      <w:r w:rsidRPr="00BD39E1">
        <w:rPr>
          <w:rFonts w:ascii="Arial" w:eastAsia="Times New Roman" w:hAnsi="Arial" w:cs="Arial"/>
          <w:lang w:val="mn-MN"/>
        </w:rPr>
        <w:t>лын хэсэг хянал</w:t>
      </w:r>
      <w:r>
        <w:rPr>
          <w:rFonts w:ascii="Arial" w:eastAsia="Times New Roman" w:hAnsi="Arial" w:cs="Arial"/>
          <w:lang w:val="mn-MN"/>
        </w:rPr>
        <w:t>тыг хэрэгжүүлнэ. Шаардлагатай нөхцөлд захиалагч байгууллагын төлөөлө</w:t>
      </w:r>
      <w:r w:rsidRPr="00BD39E1">
        <w:rPr>
          <w:rFonts w:ascii="Arial" w:eastAsia="Times New Roman" w:hAnsi="Arial" w:cs="Arial"/>
          <w:lang w:val="mn-MN"/>
        </w:rPr>
        <w:t>л</w:t>
      </w:r>
      <w:r>
        <w:rPr>
          <w:rFonts w:ascii="Arial" w:eastAsia="Times New Roman" w:hAnsi="Arial" w:cs="Arial"/>
          <w:lang w:val="mn-MN"/>
        </w:rPr>
        <w:t>, захиалагчийн хяналтыг хэрэгжүү</w:t>
      </w:r>
      <w:r w:rsidRPr="00BD39E1">
        <w:rPr>
          <w:rFonts w:ascii="Arial" w:eastAsia="Times New Roman" w:hAnsi="Arial" w:cs="Arial"/>
          <w:lang w:val="mn-MN"/>
        </w:rPr>
        <w:t>лсэн инж</w:t>
      </w:r>
      <w:r>
        <w:rPr>
          <w:rFonts w:ascii="Arial" w:eastAsia="Times New Roman" w:hAnsi="Arial" w:cs="Arial"/>
          <w:lang w:val="mn-MN"/>
        </w:rPr>
        <w:t>енер, хангагч байгууллагын эрх бүхий ажилтаныг Ажлын хэсгийн бүрэлдэхүү</w:t>
      </w:r>
      <w:r w:rsidRPr="00BD39E1">
        <w:rPr>
          <w:rFonts w:ascii="Arial" w:eastAsia="Times New Roman" w:hAnsi="Arial" w:cs="Arial"/>
          <w:lang w:val="mn-MN"/>
        </w:rPr>
        <w:t>нд оруулж ажиллуулна.</w:t>
      </w:r>
    </w:p>
    <w:p w14:paraId="02BC702C" w14:textId="293137B0" w:rsidR="002657E6" w:rsidRDefault="002657E6" w:rsidP="002657E6">
      <w:pPr>
        <w:spacing w:after="65"/>
        <w:ind w:left="644" w:hanging="10"/>
        <w:jc w:val="center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>Зургаа</w:t>
      </w:r>
      <w:r w:rsidRPr="00A70FE3">
        <w:rPr>
          <w:rFonts w:ascii="Arial" w:eastAsia="Times New Roman" w:hAnsi="Arial" w:cs="Arial"/>
          <w:b/>
          <w:lang w:val="mn-MN"/>
        </w:rPr>
        <w:t xml:space="preserve">. </w:t>
      </w:r>
      <w:r>
        <w:rPr>
          <w:rFonts w:ascii="Arial" w:eastAsia="Times New Roman" w:hAnsi="Arial" w:cs="Arial"/>
          <w:b/>
          <w:lang w:val="mn-MN"/>
        </w:rPr>
        <w:t>Хяналт, ш</w:t>
      </w:r>
      <w:r w:rsidRPr="00A70FE3">
        <w:rPr>
          <w:rFonts w:ascii="Arial" w:eastAsia="Times New Roman" w:hAnsi="Arial" w:cs="Arial"/>
          <w:b/>
          <w:lang w:val="mn-MN"/>
        </w:rPr>
        <w:t>алгалтын дүнг танилцуулах</w:t>
      </w:r>
    </w:p>
    <w:p w14:paraId="60322B7C" w14:textId="77777777" w:rsidR="002657E6" w:rsidRPr="00A70FE3" w:rsidRDefault="002657E6" w:rsidP="002657E6">
      <w:pPr>
        <w:spacing w:after="65"/>
        <w:ind w:left="644" w:hanging="10"/>
        <w:jc w:val="center"/>
        <w:rPr>
          <w:rFonts w:ascii="Arial" w:hAnsi="Arial" w:cs="Arial"/>
          <w:b/>
          <w:lang w:val="mn-MN"/>
        </w:rPr>
      </w:pPr>
    </w:p>
    <w:p w14:paraId="122804D4" w14:textId="77777777" w:rsidR="002657E6" w:rsidRPr="00BD39E1" w:rsidRDefault="002657E6" w:rsidP="002657E6">
      <w:pPr>
        <w:spacing w:after="43"/>
        <w:ind w:left="101" w:firstLine="590"/>
        <w:jc w:val="both"/>
        <w:rPr>
          <w:rFonts w:ascii="Arial" w:hAnsi="Arial" w:cs="Arial"/>
          <w:lang w:val="mn-MN"/>
        </w:rPr>
      </w:pPr>
      <w:r w:rsidRPr="00BD39E1">
        <w:rPr>
          <w:rFonts w:ascii="Arial" w:eastAsia="Times New Roman" w:hAnsi="Arial" w:cs="Arial"/>
          <w:lang w:val="mn-MN"/>
        </w:rPr>
        <w:t xml:space="preserve">Ажлын </w:t>
      </w:r>
      <w:r>
        <w:rPr>
          <w:rFonts w:ascii="Arial" w:eastAsia="Times New Roman" w:hAnsi="Arial" w:cs="Arial"/>
          <w:lang w:val="mn-MN"/>
        </w:rPr>
        <w:t>хэсэг шалгалтын явцад илэрсэн зө</w:t>
      </w:r>
      <w:r w:rsidRPr="00BD39E1">
        <w:rPr>
          <w:rFonts w:ascii="Arial" w:eastAsia="Times New Roman" w:hAnsi="Arial" w:cs="Arial"/>
          <w:lang w:val="mn-MN"/>
        </w:rPr>
        <w:t>рчил, ду</w:t>
      </w:r>
      <w:r>
        <w:rPr>
          <w:rFonts w:ascii="Arial" w:eastAsia="Times New Roman" w:hAnsi="Arial" w:cs="Arial"/>
          <w:lang w:val="mn-MN"/>
        </w:rPr>
        <w:t>тагдлыг арилгуулж, хугацаатай үүрэг даалгавар, албан шаардлага ө</w:t>
      </w:r>
      <w:r w:rsidRPr="00BD39E1">
        <w:rPr>
          <w:rFonts w:ascii="Arial" w:eastAsia="Times New Roman" w:hAnsi="Arial" w:cs="Arial"/>
          <w:lang w:val="mn-MN"/>
        </w:rPr>
        <w:t>гч хэрэгж</w:t>
      </w:r>
      <w:r>
        <w:rPr>
          <w:rFonts w:ascii="Arial" w:eastAsia="Times New Roman" w:hAnsi="Arial" w:cs="Arial"/>
          <w:lang w:val="mn-MN"/>
        </w:rPr>
        <w:t>илтэнд хяналт тавьж ажиллана. Зөрчлийн тухай хуульд заасан зөрчил илэрсэн тохиолдолд зө</w:t>
      </w:r>
      <w:r w:rsidRPr="00BD39E1">
        <w:rPr>
          <w:rFonts w:ascii="Arial" w:eastAsia="Times New Roman" w:hAnsi="Arial" w:cs="Arial"/>
          <w:lang w:val="mn-MN"/>
        </w:rPr>
        <w:t xml:space="preserve">рчил шалган шийдвэрлэх </w:t>
      </w:r>
      <w:r>
        <w:rPr>
          <w:rFonts w:ascii="Arial" w:eastAsia="Times New Roman" w:hAnsi="Arial" w:cs="Arial"/>
          <w:lang w:val="mn-MN"/>
        </w:rPr>
        <w:t xml:space="preserve"> т</w:t>
      </w:r>
      <w:r w:rsidRPr="00BD39E1">
        <w:rPr>
          <w:rFonts w:ascii="Arial" w:eastAsia="Times New Roman" w:hAnsi="Arial" w:cs="Arial"/>
          <w:lang w:val="mn-MN"/>
        </w:rPr>
        <w:t>ухай хуулийн дагуу шийдвэрлэнэ.</w:t>
      </w:r>
    </w:p>
    <w:p w14:paraId="244DFF61" w14:textId="77777777" w:rsidR="002657E6" w:rsidRPr="00BD39E1" w:rsidRDefault="002657E6" w:rsidP="002657E6">
      <w:pPr>
        <w:spacing w:after="1079"/>
        <w:ind w:left="115"/>
        <w:jc w:val="both"/>
        <w:rPr>
          <w:rFonts w:ascii="Arial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         </w:t>
      </w:r>
      <w:r w:rsidRPr="00BD39E1">
        <w:rPr>
          <w:rFonts w:ascii="Arial" w:eastAsia="Times New Roman" w:hAnsi="Arial" w:cs="Arial"/>
          <w:lang w:val="mn-MN"/>
        </w:rPr>
        <w:t>Ажлын хэсгийн а</w:t>
      </w:r>
      <w:r>
        <w:rPr>
          <w:rFonts w:ascii="Arial" w:eastAsia="Times New Roman" w:hAnsi="Arial" w:cs="Arial"/>
          <w:lang w:val="mn-MN"/>
        </w:rPr>
        <w:t>хлагч нь хяналт шалгалтын явц, үр дүнг Засаг дарга болон шуурхай зөвлөгөө</w:t>
      </w:r>
      <w:r w:rsidRPr="00BD39E1">
        <w:rPr>
          <w:rFonts w:ascii="Arial" w:eastAsia="Times New Roman" w:hAnsi="Arial" w:cs="Arial"/>
          <w:lang w:val="mn-MN"/>
        </w:rPr>
        <w:t>нд мэдээлэл хийж танилцуулан ажиллана.</w:t>
      </w:r>
    </w:p>
    <w:p w14:paraId="59EF5CAB" w14:textId="3D8191F1" w:rsidR="00F75481" w:rsidRPr="00CC60C0" w:rsidRDefault="00D17FF7" w:rsidP="00F75481">
      <w:pPr>
        <w:spacing w:after="24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</w:t>
      </w:r>
      <w:r w:rsidR="00F75481" w:rsidRPr="00CC60C0">
        <w:rPr>
          <w:rFonts w:ascii="Arial" w:hAnsi="Arial" w:cs="Arial"/>
          <w:lang w:val="mn-MN"/>
        </w:rPr>
        <w:t>ОО_</w:t>
      </w:r>
    </w:p>
    <w:p w14:paraId="350462B8" w14:textId="77777777" w:rsidR="00202785" w:rsidRPr="00CC60C0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44BEA84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F7069DF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69A7863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F0948DB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123CB9B3" w14:textId="77777777" w:rsidR="00202785" w:rsidRP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D397E26" w14:textId="7668B6F6" w:rsidR="00202785" w:rsidRPr="00F75481" w:rsidRDefault="00202785" w:rsidP="007F1DD9">
      <w:pPr>
        <w:pStyle w:val="ListParagraph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14:paraId="71A921D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0840B21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4AB922E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513DA7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05B0A774" w14:textId="12D463D3" w:rsidR="00202785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90646BA" w14:textId="00D44CCE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B93186E" w14:textId="051D2A81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AF43D27" w14:textId="16DAD40B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405596D" w14:textId="3C44839D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2B79EFC9" w14:textId="7FF0AC03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F03DF8E" w14:textId="62A43D26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51CAD097" w14:textId="6CB11F5F" w:rsidR="00823AD7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20D7CA4" w14:textId="77777777" w:rsidR="00823AD7" w:rsidRPr="00F75481" w:rsidRDefault="00823AD7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514C4A9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8C97816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C7896AF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9399F0D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29789A4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4A884333" w14:textId="77777777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6886E792" w14:textId="7E9ED256" w:rsidR="00202785" w:rsidRPr="00F75481" w:rsidRDefault="00202785" w:rsidP="00202785">
      <w:pPr>
        <w:pStyle w:val="ListParagraph"/>
        <w:jc w:val="center"/>
        <w:rPr>
          <w:rFonts w:ascii="Arial" w:hAnsi="Arial" w:cs="Arial"/>
          <w:lang w:val="mn-MN"/>
        </w:rPr>
      </w:pPr>
    </w:p>
    <w:p w14:paraId="7CBCAF28" w14:textId="77777777" w:rsidR="00396DAC" w:rsidRDefault="00396DAC" w:rsidP="005172A4">
      <w:pPr>
        <w:rPr>
          <w:rFonts w:ascii="Arial" w:hAnsi="Arial" w:cs="Arial"/>
          <w:lang w:val="mn-MN"/>
        </w:rPr>
      </w:pPr>
    </w:p>
    <w:sectPr w:rsidR="00396DAC" w:rsidSect="00C159CC">
      <w:pgSz w:w="11907" w:h="16840" w:code="9"/>
      <w:pgMar w:top="1134" w:right="70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3D"/>
    <w:multiLevelType w:val="hybridMultilevel"/>
    <w:tmpl w:val="4DF89D8A"/>
    <w:lvl w:ilvl="0" w:tplc="5C861E00">
      <w:start w:val="1"/>
      <w:numFmt w:val="decimal"/>
      <w:lvlText w:val="%1."/>
      <w:lvlJc w:val="left"/>
      <w:pPr>
        <w:ind w:left="175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8450DF"/>
    <w:multiLevelType w:val="hybridMultilevel"/>
    <w:tmpl w:val="5B7C308A"/>
    <w:lvl w:ilvl="0" w:tplc="13EA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200F6"/>
    <w:multiLevelType w:val="hybridMultilevel"/>
    <w:tmpl w:val="8DFEE1C8"/>
    <w:lvl w:ilvl="0" w:tplc="88407E10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3612542"/>
    <w:multiLevelType w:val="hybridMultilevel"/>
    <w:tmpl w:val="106A2C2A"/>
    <w:lvl w:ilvl="0" w:tplc="2A8A4B3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B261CE"/>
    <w:multiLevelType w:val="hybridMultilevel"/>
    <w:tmpl w:val="AAA06922"/>
    <w:lvl w:ilvl="0" w:tplc="BAB8DC7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6D86BA5"/>
    <w:multiLevelType w:val="hybridMultilevel"/>
    <w:tmpl w:val="D920555A"/>
    <w:lvl w:ilvl="0" w:tplc="297A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84E37"/>
    <w:multiLevelType w:val="hybridMultilevel"/>
    <w:tmpl w:val="FA624CBC"/>
    <w:lvl w:ilvl="0" w:tplc="C776A56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12453"/>
    <w:multiLevelType w:val="hybridMultilevel"/>
    <w:tmpl w:val="E180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4391"/>
    <w:multiLevelType w:val="hybridMultilevel"/>
    <w:tmpl w:val="8EE6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07EAC"/>
    <w:multiLevelType w:val="hybridMultilevel"/>
    <w:tmpl w:val="FCA0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A4"/>
    <w:rsid w:val="00020FB4"/>
    <w:rsid w:val="000245D6"/>
    <w:rsid w:val="000371B5"/>
    <w:rsid w:val="00045AD1"/>
    <w:rsid w:val="00057832"/>
    <w:rsid w:val="00080AB4"/>
    <w:rsid w:val="0008433C"/>
    <w:rsid w:val="00094D3A"/>
    <w:rsid w:val="000A6268"/>
    <w:rsid w:val="000B30A3"/>
    <w:rsid w:val="000F396E"/>
    <w:rsid w:val="001008A1"/>
    <w:rsid w:val="00123D9A"/>
    <w:rsid w:val="001254A8"/>
    <w:rsid w:val="0013121E"/>
    <w:rsid w:val="001433EB"/>
    <w:rsid w:val="001B52FF"/>
    <w:rsid w:val="001D0B6C"/>
    <w:rsid w:val="001D3591"/>
    <w:rsid w:val="001D592E"/>
    <w:rsid w:val="001E6103"/>
    <w:rsid w:val="001F7697"/>
    <w:rsid w:val="00202785"/>
    <w:rsid w:val="00204DDA"/>
    <w:rsid w:val="00222E65"/>
    <w:rsid w:val="00236FD1"/>
    <w:rsid w:val="002657E6"/>
    <w:rsid w:val="00292618"/>
    <w:rsid w:val="002B7E8A"/>
    <w:rsid w:val="002F545C"/>
    <w:rsid w:val="00322BCD"/>
    <w:rsid w:val="0034175C"/>
    <w:rsid w:val="003874AB"/>
    <w:rsid w:val="003967BF"/>
    <w:rsid w:val="00396DAC"/>
    <w:rsid w:val="003D4C66"/>
    <w:rsid w:val="003F2FA5"/>
    <w:rsid w:val="003F5E8C"/>
    <w:rsid w:val="0040584E"/>
    <w:rsid w:val="00451400"/>
    <w:rsid w:val="00463696"/>
    <w:rsid w:val="00480B61"/>
    <w:rsid w:val="004858C0"/>
    <w:rsid w:val="004B6682"/>
    <w:rsid w:val="004D3A2E"/>
    <w:rsid w:val="004D59A8"/>
    <w:rsid w:val="005012FF"/>
    <w:rsid w:val="005172A4"/>
    <w:rsid w:val="0054188D"/>
    <w:rsid w:val="00545089"/>
    <w:rsid w:val="005E1427"/>
    <w:rsid w:val="005F0168"/>
    <w:rsid w:val="005F67D0"/>
    <w:rsid w:val="00601EEE"/>
    <w:rsid w:val="006079E8"/>
    <w:rsid w:val="00624FDF"/>
    <w:rsid w:val="006421B2"/>
    <w:rsid w:val="00653F8C"/>
    <w:rsid w:val="006908F2"/>
    <w:rsid w:val="00691541"/>
    <w:rsid w:val="006C7FD0"/>
    <w:rsid w:val="0073211B"/>
    <w:rsid w:val="00732EFE"/>
    <w:rsid w:val="007341A1"/>
    <w:rsid w:val="00751C23"/>
    <w:rsid w:val="00751F25"/>
    <w:rsid w:val="00765F11"/>
    <w:rsid w:val="00771E2E"/>
    <w:rsid w:val="00772BA6"/>
    <w:rsid w:val="00777AB8"/>
    <w:rsid w:val="007836FD"/>
    <w:rsid w:val="007847CB"/>
    <w:rsid w:val="00786683"/>
    <w:rsid w:val="007C5C73"/>
    <w:rsid w:val="007D6D19"/>
    <w:rsid w:val="007F1DD9"/>
    <w:rsid w:val="00815DEF"/>
    <w:rsid w:val="00816BE9"/>
    <w:rsid w:val="00823AD7"/>
    <w:rsid w:val="0084362D"/>
    <w:rsid w:val="00844682"/>
    <w:rsid w:val="008B776F"/>
    <w:rsid w:val="008C7062"/>
    <w:rsid w:val="008C7466"/>
    <w:rsid w:val="008D19E2"/>
    <w:rsid w:val="008E01B4"/>
    <w:rsid w:val="008E1011"/>
    <w:rsid w:val="008E7348"/>
    <w:rsid w:val="008E7AA6"/>
    <w:rsid w:val="008F6949"/>
    <w:rsid w:val="00933704"/>
    <w:rsid w:val="00975ACF"/>
    <w:rsid w:val="00984C8C"/>
    <w:rsid w:val="009B6053"/>
    <w:rsid w:val="009B741D"/>
    <w:rsid w:val="009C557D"/>
    <w:rsid w:val="009D430B"/>
    <w:rsid w:val="00A2689A"/>
    <w:rsid w:val="00A35632"/>
    <w:rsid w:val="00A65A2F"/>
    <w:rsid w:val="00A73356"/>
    <w:rsid w:val="00A74A80"/>
    <w:rsid w:val="00AA3E39"/>
    <w:rsid w:val="00AB1F22"/>
    <w:rsid w:val="00AC1C19"/>
    <w:rsid w:val="00AC7897"/>
    <w:rsid w:val="00B066DC"/>
    <w:rsid w:val="00B11439"/>
    <w:rsid w:val="00B2360A"/>
    <w:rsid w:val="00B41781"/>
    <w:rsid w:val="00B427CF"/>
    <w:rsid w:val="00B43A64"/>
    <w:rsid w:val="00B5032A"/>
    <w:rsid w:val="00B53197"/>
    <w:rsid w:val="00BD4F37"/>
    <w:rsid w:val="00BE0FB0"/>
    <w:rsid w:val="00BE2359"/>
    <w:rsid w:val="00BF2C34"/>
    <w:rsid w:val="00BF6C76"/>
    <w:rsid w:val="00C07D7F"/>
    <w:rsid w:val="00C159CC"/>
    <w:rsid w:val="00C23D17"/>
    <w:rsid w:val="00C24EE9"/>
    <w:rsid w:val="00C319C5"/>
    <w:rsid w:val="00C56A2F"/>
    <w:rsid w:val="00C911D4"/>
    <w:rsid w:val="00CC60C0"/>
    <w:rsid w:val="00CE5DCC"/>
    <w:rsid w:val="00D17FF7"/>
    <w:rsid w:val="00D20044"/>
    <w:rsid w:val="00D27E31"/>
    <w:rsid w:val="00D3239D"/>
    <w:rsid w:val="00D44493"/>
    <w:rsid w:val="00D518FC"/>
    <w:rsid w:val="00D55F36"/>
    <w:rsid w:val="00D72541"/>
    <w:rsid w:val="00D802C6"/>
    <w:rsid w:val="00D90CD2"/>
    <w:rsid w:val="00DB4D0E"/>
    <w:rsid w:val="00DB6AE3"/>
    <w:rsid w:val="00DC1F09"/>
    <w:rsid w:val="00DC3993"/>
    <w:rsid w:val="00DD3F18"/>
    <w:rsid w:val="00DD6ED9"/>
    <w:rsid w:val="00DE5AA8"/>
    <w:rsid w:val="00E02ED7"/>
    <w:rsid w:val="00E35294"/>
    <w:rsid w:val="00E64968"/>
    <w:rsid w:val="00E67D39"/>
    <w:rsid w:val="00E92F1D"/>
    <w:rsid w:val="00EA07D3"/>
    <w:rsid w:val="00EE215D"/>
    <w:rsid w:val="00EE69A3"/>
    <w:rsid w:val="00F02751"/>
    <w:rsid w:val="00F116DB"/>
    <w:rsid w:val="00F16459"/>
    <w:rsid w:val="00F263FC"/>
    <w:rsid w:val="00F27356"/>
    <w:rsid w:val="00F51397"/>
    <w:rsid w:val="00F57554"/>
    <w:rsid w:val="00F75481"/>
    <w:rsid w:val="00F94E5F"/>
    <w:rsid w:val="00FE256D"/>
    <w:rsid w:val="00FE338B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4618"/>
  <w15:docId w15:val="{D0CEA42A-F9C2-4E7E-8D8B-6FA5441B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4"/>
  </w:style>
  <w:style w:type="paragraph" w:styleId="Heading1">
    <w:name w:val="heading 1"/>
    <w:basedOn w:val="Normal"/>
    <w:next w:val="Normal"/>
    <w:link w:val="Heading1Char"/>
    <w:uiPriority w:val="9"/>
    <w:qFormat/>
    <w:rsid w:val="00F1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5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head">
    <w:name w:val="msg_head"/>
    <w:basedOn w:val="Normal"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697"/>
    <w:rPr>
      <w:b/>
      <w:bCs/>
    </w:rPr>
  </w:style>
  <w:style w:type="paragraph" w:styleId="NormalWeb">
    <w:name w:val="Normal (Web)"/>
    <w:basedOn w:val="Normal"/>
    <w:uiPriority w:val="99"/>
    <w:unhideWhenUsed/>
    <w:rsid w:val="001F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56"/>
    <w:pPr>
      <w:ind w:left="720"/>
      <w:contextualSpacing/>
    </w:pPr>
  </w:style>
  <w:style w:type="character" w:customStyle="1" w:styleId="mceitemhiddenspellword">
    <w:name w:val="mceitemhiddenspellword"/>
    <w:basedOn w:val="DefaultParagraphFont"/>
    <w:rsid w:val="00815DEF"/>
  </w:style>
  <w:style w:type="table" w:customStyle="1" w:styleId="TableGrid1">
    <w:name w:val="Table Grid1"/>
    <w:basedOn w:val="TableNormal"/>
    <w:next w:val="TableGrid"/>
    <w:uiPriority w:val="59"/>
    <w:rsid w:val="007341A1"/>
    <w:pPr>
      <w:spacing w:after="0" w:line="240" w:lineRule="auto"/>
    </w:pPr>
    <w:rPr>
      <w:rFonts w:ascii="Arial" w:hAnsi="Arial" w:cs="Arial"/>
      <w:w w:val="11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4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16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D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5C73"/>
    <w:rPr>
      <w:i/>
      <w:iCs/>
    </w:rPr>
  </w:style>
  <w:style w:type="character" w:customStyle="1" w:styleId="mceitemhidden">
    <w:name w:val="mceitemhidden"/>
    <w:basedOn w:val="DefaultParagraphFont"/>
    <w:rsid w:val="00CC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361E-D08F-43E7-A8D7-92EAB71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ZOLOO</dc:creator>
  <cp:lastModifiedBy>user</cp:lastModifiedBy>
  <cp:revision>2</cp:revision>
  <cp:lastPrinted>2021-09-23T00:48:00Z</cp:lastPrinted>
  <dcterms:created xsi:type="dcterms:W3CDTF">2021-09-27T07:46:00Z</dcterms:created>
  <dcterms:modified xsi:type="dcterms:W3CDTF">2021-09-27T07:46:00Z</dcterms:modified>
</cp:coreProperties>
</file>