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37A" w:rsidRDefault="0098737A" w:rsidP="003C45B6">
      <w:pPr>
        <w:spacing w:after="0" w:line="240" w:lineRule="auto"/>
        <w:jc w:val="both"/>
        <w:rPr>
          <w:rFonts w:ascii="Arial" w:hAnsi="Arial" w:cs="Arial"/>
          <w:lang w:val="mn-MN"/>
        </w:rPr>
      </w:pPr>
      <w:bookmarkStart w:id="0" w:name="_GoBack"/>
      <w:bookmarkEnd w:id="0"/>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t>Аймгийн Засаг даргын 2020 оны  ... дугаар</w:t>
      </w:r>
    </w:p>
    <w:p w:rsidR="0098737A" w:rsidRDefault="0098737A" w:rsidP="003C45B6">
      <w:pPr>
        <w:spacing w:after="0" w:line="240" w:lineRule="auto"/>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002C5B6B">
        <w:rPr>
          <w:rFonts w:ascii="Arial" w:hAnsi="Arial" w:cs="Arial"/>
          <w:lang w:val="mn-MN"/>
        </w:rPr>
        <w:t>с</w:t>
      </w:r>
      <w:r>
        <w:rPr>
          <w:rFonts w:ascii="Arial" w:hAnsi="Arial" w:cs="Arial"/>
          <w:lang w:val="mn-MN"/>
        </w:rPr>
        <w:t>арын...   -ны өдрийн ...    дугаар</w:t>
      </w:r>
    </w:p>
    <w:p w:rsidR="0098737A" w:rsidRDefault="0098737A" w:rsidP="003C45B6">
      <w:pPr>
        <w:spacing w:after="0" w:line="240" w:lineRule="auto"/>
        <w:jc w:val="both"/>
        <w:rPr>
          <w:rFonts w:ascii="Arial" w:hAnsi="Arial" w:cs="Arial"/>
          <w:lang w:val="mn-MN"/>
        </w:rPr>
      </w:pP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Pr>
          <w:rFonts w:ascii="Arial" w:hAnsi="Arial" w:cs="Arial"/>
          <w:lang w:val="mn-MN"/>
        </w:rPr>
        <w:tab/>
      </w:r>
      <w:r w:rsidR="002C5B6B">
        <w:rPr>
          <w:rFonts w:ascii="Arial" w:hAnsi="Arial" w:cs="Arial"/>
          <w:lang w:val="mn-MN"/>
        </w:rPr>
        <w:t>з</w:t>
      </w:r>
      <w:r>
        <w:rPr>
          <w:rFonts w:ascii="Arial" w:hAnsi="Arial" w:cs="Arial"/>
          <w:lang w:val="mn-MN"/>
        </w:rPr>
        <w:t xml:space="preserve">ахирамжийн </w:t>
      </w:r>
      <w:r w:rsidR="002C5B6B">
        <w:rPr>
          <w:rFonts w:ascii="Arial" w:hAnsi="Arial" w:cs="Arial"/>
          <w:lang w:val="mn-MN"/>
        </w:rPr>
        <w:t>1 дүгээр хавсралт</w:t>
      </w:r>
    </w:p>
    <w:p w:rsidR="002C5B6B" w:rsidRDefault="002C5B6B" w:rsidP="003C45B6">
      <w:pPr>
        <w:spacing w:after="0" w:line="240" w:lineRule="auto"/>
        <w:jc w:val="both"/>
        <w:rPr>
          <w:rFonts w:ascii="Arial" w:hAnsi="Arial" w:cs="Arial"/>
          <w:lang w:val="mn-MN"/>
        </w:rPr>
      </w:pPr>
    </w:p>
    <w:p w:rsidR="002C5B6B" w:rsidRDefault="002C5B6B" w:rsidP="003C45B6">
      <w:pPr>
        <w:spacing w:after="0" w:line="240" w:lineRule="auto"/>
        <w:jc w:val="both"/>
        <w:rPr>
          <w:rFonts w:ascii="Arial" w:hAnsi="Arial" w:cs="Arial"/>
          <w:lang w:val="mn-MN"/>
        </w:rPr>
      </w:pPr>
    </w:p>
    <w:p w:rsidR="002C5B6B" w:rsidRDefault="002C5B6B" w:rsidP="003C45B6">
      <w:pPr>
        <w:spacing w:after="0" w:line="240" w:lineRule="auto"/>
        <w:jc w:val="both"/>
        <w:rPr>
          <w:rFonts w:ascii="Arial" w:hAnsi="Arial" w:cs="Arial"/>
          <w:lang w:val="mn-MN"/>
        </w:rPr>
      </w:pPr>
    </w:p>
    <w:p w:rsidR="0098737A" w:rsidRPr="002C5B6B" w:rsidRDefault="0098737A" w:rsidP="0098737A">
      <w:pPr>
        <w:spacing w:after="0"/>
        <w:jc w:val="center"/>
        <w:rPr>
          <w:rFonts w:ascii="Arial" w:hAnsi="Arial" w:cs="Arial"/>
          <w:lang w:val="mn-MN"/>
        </w:rPr>
      </w:pPr>
      <w:r w:rsidRPr="002C5B6B">
        <w:rPr>
          <w:rFonts w:ascii="Arial" w:hAnsi="Arial" w:cs="Arial"/>
          <w:lang w:val="mn-MN"/>
        </w:rPr>
        <w:t xml:space="preserve">СТАНДАРТЫН ШААРДЛАГА ХАНГАСАН ЭКО АРИУН </w:t>
      </w:r>
    </w:p>
    <w:p w:rsidR="0098737A" w:rsidRPr="002C5B6B" w:rsidRDefault="0098737A" w:rsidP="0098737A">
      <w:pPr>
        <w:spacing w:after="0"/>
        <w:jc w:val="center"/>
        <w:rPr>
          <w:rFonts w:ascii="Arial" w:hAnsi="Arial" w:cs="Arial"/>
          <w:lang w:val="mn-MN"/>
        </w:rPr>
      </w:pPr>
      <w:r w:rsidRPr="002C5B6B">
        <w:rPr>
          <w:rFonts w:ascii="Arial" w:hAnsi="Arial" w:cs="Arial"/>
          <w:lang w:val="mn-MN"/>
        </w:rPr>
        <w:t xml:space="preserve">ЦЭВРИЙН БАЙГУУЛАМЖ БАЙГУУЛСАН ГЭР ХОРООЛЛЫН </w:t>
      </w:r>
    </w:p>
    <w:p w:rsidR="0098737A" w:rsidRPr="002C5B6B" w:rsidRDefault="0098737A" w:rsidP="0098737A">
      <w:pPr>
        <w:spacing w:after="0"/>
        <w:jc w:val="center"/>
        <w:rPr>
          <w:rFonts w:ascii="Arial" w:hAnsi="Arial" w:cs="Arial"/>
          <w:lang w:val="mn-MN"/>
        </w:rPr>
      </w:pPr>
      <w:r w:rsidRPr="002C5B6B">
        <w:rPr>
          <w:rFonts w:ascii="Arial" w:hAnsi="Arial" w:cs="Arial"/>
          <w:lang w:val="mn-MN"/>
        </w:rPr>
        <w:t>ИРГЭДЭД УРАМШУУЛАЛ ОЛГОХ ЖУРАМ</w:t>
      </w:r>
    </w:p>
    <w:p w:rsidR="0098737A" w:rsidRPr="0098737A" w:rsidRDefault="0098737A" w:rsidP="0098737A">
      <w:pPr>
        <w:jc w:val="center"/>
        <w:rPr>
          <w:rFonts w:ascii="Arial" w:hAnsi="Arial" w:cs="Arial"/>
          <w:b/>
          <w:sz w:val="24"/>
          <w:szCs w:val="24"/>
          <w:lang w:val="mn-MN"/>
        </w:rPr>
      </w:pPr>
    </w:p>
    <w:p w:rsidR="0098737A" w:rsidRPr="0098737A" w:rsidRDefault="0098737A" w:rsidP="0098737A">
      <w:pPr>
        <w:tabs>
          <w:tab w:val="center" w:pos="5070"/>
        </w:tabs>
        <w:ind w:firstLine="420"/>
        <w:jc w:val="center"/>
        <w:rPr>
          <w:rFonts w:ascii="Arial" w:hAnsi="Arial" w:cs="Arial"/>
          <w:b/>
          <w:sz w:val="24"/>
          <w:szCs w:val="24"/>
          <w:lang w:val="mn-MN"/>
        </w:rPr>
      </w:pPr>
      <w:r w:rsidRPr="00F361AF">
        <w:rPr>
          <w:rFonts w:ascii="Arial" w:hAnsi="Arial" w:cs="Arial"/>
          <w:b/>
          <w:sz w:val="24"/>
          <w:szCs w:val="24"/>
          <w:lang w:val="mn-MN"/>
        </w:rPr>
        <w:t xml:space="preserve">Нэг. </w:t>
      </w:r>
      <w:r>
        <w:rPr>
          <w:rFonts w:ascii="Arial" w:hAnsi="Arial" w:cs="Arial"/>
          <w:b/>
          <w:sz w:val="24"/>
          <w:szCs w:val="24"/>
          <w:lang w:val="mn-MN"/>
        </w:rPr>
        <w:t>Нийтлэг үндэслэл</w:t>
      </w:r>
      <w:r w:rsidRPr="0098737A">
        <w:rPr>
          <w:rFonts w:ascii="Arial" w:hAnsi="Arial" w:cs="Arial"/>
          <w:b/>
          <w:sz w:val="24"/>
          <w:szCs w:val="24"/>
          <w:lang w:val="mn-MN"/>
        </w:rPr>
        <w:t>:</w:t>
      </w:r>
    </w:p>
    <w:p w:rsidR="0098737A" w:rsidRPr="002C5B6B" w:rsidRDefault="002C5B6B" w:rsidP="002C5B6B">
      <w:pPr>
        <w:tabs>
          <w:tab w:val="left" w:pos="990"/>
        </w:tabs>
        <w:jc w:val="both"/>
        <w:rPr>
          <w:rFonts w:ascii="Arial" w:hAnsi="Arial" w:cs="Arial"/>
          <w:sz w:val="24"/>
          <w:szCs w:val="24"/>
          <w:lang w:val="mn-MN"/>
        </w:rPr>
      </w:pPr>
      <w:r>
        <w:rPr>
          <w:rFonts w:ascii="Arial" w:hAnsi="Arial" w:cs="Arial"/>
          <w:sz w:val="24"/>
          <w:szCs w:val="24"/>
          <w:lang w:val="mn-MN"/>
        </w:rPr>
        <w:tab/>
        <w:t>1.1.</w:t>
      </w:r>
      <w:r w:rsidR="0098737A" w:rsidRPr="002C5B6B">
        <w:rPr>
          <w:rFonts w:ascii="Arial" w:hAnsi="Arial" w:cs="Arial"/>
          <w:sz w:val="24"/>
          <w:szCs w:val="24"/>
          <w:lang w:val="mn-MN"/>
        </w:rPr>
        <w:t xml:space="preserve">Орхон аймгийн ЗДТГ, НҮБ-ын Хөгжлийн хөтөлбөрөөс хамтран хэрэгжүүлж буй ”Ногоон тогтвортой хөгжлийн бодлогын 11, 15, 17 дугаар зорилгуудын хэрэгжилтийг дэмжих ажлын хүрээнд Орхон аймгийн инженерийн шугам сүлжээнд ойрын хугацаанд холбогдох боломжгүй гэр хорооллын айл өрхийн ариун цэврийн байгууламжийг стандартын шаардлага хангасан, байгальд ээлтэй буюу хөрсөнд нэвчдэггүй технологи(соруулдаг)-оор шинэчлэх, урамшуулал олгох ажлыг зохион байгуулахад энэхүү журмын зорилго оршино. </w:t>
      </w:r>
    </w:p>
    <w:p w:rsidR="0098737A" w:rsidRDefault="0098737A" w:rsidP="002C5B6B">
      <w:pPr>
        <w:tabs>
          <w:tab w:val="left" w:pos="990"/>
        </w:tabs>
        <w:ind w:firstLine="851"/>
        <w:jc w:val="both"/>
        <w:rPr>
          <w:rFonts w:ascii="Arial" w:hAnsi="Arial" w:cs="Arial"/>
          <w:sz w:val="24"/>
          <w:szCs w:val="24"/>
          <w:lang w:val="mn-MN"/>
        </w:rPr>
      </w:pPr>
      <w:r>
        <w:rPr>
          <w:rFonts w:ascii="Arial" w:hAnsi="Arial" w:cs="Arial"/>
          <w:sz w:val="24"/>
          <w:szCs w:val="24"/>
          <w:lang w:val="mn-MN"/>
        </w:rPr>
        <w:t xml:space="preserve">1.2.  </w:t>
      </w:r>
      <w:r w:rsidRPr="008E388B">
        <w:rPr>
          <w:rFonts w:ascii="Arial" w:hAnsi="Arial" w:cs="Arial"/>
          <w:sz w:val="24"/>
          <w:szCs w:val="24"/>
          <w:lang w:val="mn-MN"/>
        </w:rPr>
        <w:t xml:space="preserve">Журмыг боловсруулахад Үндсэн хуулийн 16 дугаар зүйлийн 16.2, Эрүүл ахуйн тухай хуулийн 11 дүгээр зүйлийн 11.1.1, 11.1.2, 11.1.4, 11.1.5, 11.1.8, Байгаль орчныг хамгаалах тухай хуулийн 16 дугаар зүйлийн 16.2.1, Хог хаягдлын тухай хуулийн 10 дугаар зүйлийн 10.3.6 дахь заалт, </w:t>
      </w:r>
      <w:r>
        <w:rPr>
          <w:rFonts w:ascii="Arial" w:hAnsi="Arial" w:cs="Arial"/>
          <w:sz w:val="24"/>
          <w:szCs w:val="24"/>
          <w:lang w:val="mn-MN"/>
        </w:rPr>
        <w:t xml:space="preserve">Нүхэн жорлон, угаадасны нүхний техникийн шаардлага </w:t>
      </w:r>
      <w:r w:rsidRPr="007735D4">
        <w:rPr>
          <w:rFonts w:ascii="Arial" w:hAnsi="Arial" w:cs="Arial"/>
          <w:sz w:val="24"/>
          <w:szCs w:val="24"/>
          <w:lang w:val="mn-MN"/>
        </w:rPr>
        <w:t>MNS 5924:2015</w:t>
      </w:r>
      <w:r>
        <w:rPr>
          <w:rFonts w:ascii="Arial" w:hAnsi="Arial" w:cs="Arial"/>
          <w:sz w:val="24"/>
          <w:szCs w:val="24"/>
          <w:lang w:val="mn-MN"/>
        </w:rPr>
        <w:t xml:space="preserve"> стандарт, </w:t>
      </w:r>
      <w:r w:rsidRPr="008E388B">
        <w:rPr>
          <w:rFonts w:ascii="Arial" w:hAnsi="Arial" w:cs="Arial"/>
          <w:sz w:val="24"/>
          <w:szCs w:val="24"/>
          <w:lang w:val="mn-MN"/>
        </w:rPr>
        <w:t>Улсын Их Хурлын 2016 оны “Монгол улсын Засгийн газрын 2016-2020 оны үйл ажиллагааны хөтөлбөр батлах тухай” 45 дугаар тогтоол, Засгийн газрын 2017 оны “Агаар, орчны бохирдлыг бууруулах Үндэсний хөтөлбөр” батлах тухай 98 дугаар тогтоол, 2015 оны “Хотжилт ба эрүүл мэнд” үндэсний хөтөлбөр батлах тухай 04 дүгээр тогтоол, 2017 оны “Орчны эрүүл мэнд” үндэсний хөтөлбөр батлах тухай 225 дугаар тогтоол, аймгийн Иргэдийн Төлөөлөгчдийн Хурлын Тэргүүлэгчдийн 2017 оны 136 дугаар тогтоол, 2018 оны XII хуралдааны 12/04 дүгээр тогтоолыг тус тус үндэслэл болго</w:t>
      </w:r>
      <w:r>
        <w:rPr>
          <w:rFonts w:ascii="Arial" w:hAnsi="Arial" w:cs="Arial"/>
          <w:sz w:val="24"/>
          <w:szCs w:val="24"/>
          <w:lang w:val="mn-MN"/>
        </w:rPr>
        <w:t xml:space="preserve">но. </w:t>
      </w:r>
    </w:p>
    <w:p w:rsidR="0098737A" w:rsidRPr="007735D4" w:rsidRDefault="002C5B6B" w:rsidP="0098737A">
      <w:pPr>
        <w:ind w:firstLine="360"/>
        <w:jc w:val="both"/>
        <w:rPr>
          <w:rFonts w:ascii="Arial" w:hAnsi="Arial" w:cs="Arial"/>
          <w:sz w:val="24"/>
          <w:szCs w:val="24"/>
          <w:lang w:val="mn-MN"/>
        </w:rPr>
      </w:pPr>
      <w:r>
        <w:rPr>
          <w:rFonts w:ascii="Arial" w:hAnsi="Arial" w:cs="Arial"/>
          <w:sz w:val="24"/>
          <w:szCs w:val="24"/>
          <w:lang w:val="mn-MN"/>
        </w:rPr>
        <w:t xml:space="preserve">        </w:t>
      </w:r>
      <w:r w:rsidR="0098737A">
        <w:rPr>
          <w:rFonts w:ascii="Arial" w:hAnsi="Arial" w:cs="Arial"/>
          <w:sz w:val="24"/>
          <w:szCs w:val="24"/>
          <w:lang w:val="mn-MN"/>
        </w:rPr>
        <w:t xml:space="preserve">1.3. Журмын нэр томъёоны тодорхойлолт: </w:t>
      </w:r>
      <w:r w:rsidR="0098737A" w:rsidRPr="007735D4">
        <w:rPr>
          <w:rFonts w:ascii="Arial" w:hAnsi="Arial" w:cs="Arial"/>
          <w:sz w:val="24"/>
          <w:szCs w:val="24"/>
          <w:lang w:val="mn-MN"/>
        </w:rPr>
        <w:t xml:space="preserve"> </w:t>
      </w:r>
    </w:p>
    <w:p w:rsidR="0098737A" w:rsidRPr="007735D4" w:rsidRDefault="002C5B6B" w:rsidP="002C5B6B">
      <w:pPr>
        <w:ind w:firstLine="720"/>
        <w:jc w:val="both"/>
        <w:rPr>
          <w:rFonts w:ascii="Arial" w:hAnsi="Arial" w:cs="Arial"/>
          <w:sz w:val="24"/>
          <w:szCs w:val="24"/>
          <w:lang w:val="mn-MN"/>
        </w:rPr>
      </w:pPr>
      <w:r>
        <w:rPr>
          <w:rFonts w:ascii="Arial" w:hAnsi="Arial" w:cs="Arial"/>
          <w:sz w:val="24"/>
          <w:szCs w:val="24"/>
          <w:lang w:val="mn-MN"/>
        </w:rPr>
        <w:t xml:space="preserve">       </w:t>
      </w:r>
      <w:r w:rsidR="0098737A" w:rsidRPr="004F666F">
        <w:rPr>
          <w:rFonts w:ascii="Arial" w:hAnsi="Arial" w:cs="Arial"/>
          <w:sz w:val="24"/>
          <w:szCs w:val="24"/>
          <w:lang w:val="mn-MN"/>
        </w:rPr>
        <w:t>1.3.1. “Эко ариун цэврийн байгууламж” гэж стандартын шаардлага хангасан, хөрсөнд нэвчихгүй, соруулдаг технологи бүхий жорлонг</w:t>
      </w:r>
      <w:r w:rsidR="0098737A" w:rsidRPr="007735D4">
        <w:rPr>
          <w:rFonts w:ascii="Arial" w:hAnsi="Arial" w:cs="Arial"/>
          <w:sz w:val="24"/>
          <w:szCs w:val="24"/>
          <w:lang w:val="mn-MN"/>
        </w:rPr>
        <w:t xml:space="preserve"> </w:t>
      </w:r>
      <w:r w:rsidR="0098737A" w:rsidRPr="004F666F">
        <w:rPr>
          <w:rFonts w:ascii="Arial" w:hAnsi="Arial" w:cs="Arial"/>
          <w:sz w:val="24"/>
          <w:szCs w:val="24"/>
          <w:lang w:val="mn-MN"/>
        </w:rPr>
        <w:t>хэлнэ. Эко ариун цэврийн байгууламж нь суурийн болон бүхээгийн хэсгээс бүрдэнэ</w:t>
      </w:r>
      <w:r w:rsidR="0098737A" w:rsidRPr="007735D4">
        <w:rPr>
          <w:rFonts w:ascii="Arial" w:hAnsi="Arial" w:cs="Arial"/>
          <w:sz w:val="24"/>
          <w:szCs w:val="24"/>
          <w:lang w:val="mn-MN"/>
        </w:rPr>
        <w:t>;</w:t>
      </w:r>
    </w:p>
    <w:p w:rsidR="0098737A" w:rsidRPr="007735D4" w:rsidRDefault="002C5B6B" w:rsidP="002C5B6B">
      <w:pPr>
        <w:jc w:val="both"/>
        <w:rPr>
          <w:rFonts w:ascii="Arial" w:hAnsi="Arial" w:cs="Arial"/>
          <w:sz w:val="24"/>
          <w:szCs w:val="24"/>
          <w:lang w:val="mn-MN"/>
        </w:rPr>
      </w:pPr>
      <w:r>
        <w:rPr>
          <w:rFonts w:ascii="Arial" w:hAnsi="Arial" w:cs="Arial"/>
          <w:sz w:val="24"/>
          <w:szCs w:val="24"/>
          <w:lang w:val="mn-MN"/>
        </w:rPr>
        <w:t xml:space="preserve">                 </w:t>
      </w:r>
      <w:r w:rsidR="0098737A">
        <w:rPr>
          <w:rFonts w:ascii="Arial" w:hAnsi="Arial" w:cs="Arial"/>
          <w:sz w:val="24"/>
          <w:szCs w:val="24"/>
          <w:lang w:val="mn-MN"/>
        </w:rPr>
        <w:t xml:space="preserve">1.3.2. </w:t>
      </w:r>
      <w:r w:rsidR="0098737A" w:rsidRPr="004F666F">
        <w:rPr>
          <w:rFonts w:ascii="Arial" w:hAnsi="Arial" w:cs="Arial"/>
          <w:sz w:val="24"/>
          <w:szCs w:val="24"/>
          <w:lang w:val="mn-MN"/>
        </w:rPr>
        <w:t>“Иргэн” гэж хүсэлт гаргаж, сонгогдсон өрх/хашаа/-ийг төлөөлж буй хүнийг</w:t>
      </w:r>
      <w:r w:rsidR="0098737A" w:rsidRPr="007735D4">
        <w:rPr>
          <w:rFonts w:ascii="Arial" w:hAnsi="Arial" w:cs="Arial"/>
          <w:sz w:val="24"/>
          <w:szCs w:val="24"/>
          <w:lang w:val="mn-MN"/>
        </w:rPr>
        <w:t>;</w:t>
      </w:r>
    </w:p>
    <w:p w:rsidR="0098737A" w:rsidRPr="007735D4" w:rsidRDefault="002C5B6B" w:rsidP="002C5B6B">
      <w:pPr>
        <w:jc w:val="both"/>
        <w:rPr>
          <w:rFonts w:ascii="Arial" w:hAnsi="Arial" w:cs="Arial"/>
          <w:sz w:val="24"/>
          <w:szCs w:val="24"/>
          <w:lang w:val="mn-MN"/>
        </w:rPr>
      </w:pPr>
      <w:r>
        <w:rPr>
          <w:rFonts w:ascii="Arial" w:hAnsi="Arial" w:cs="Arial"/>
          <w:sz w:val="24"/>
          <w:szCs w:val="24"/>
          <w:lang w:val="mn-MN"/>
        </w:rPr>
        <w:t xml:space="preserve">                 </w:t>
      </w:r>
      <w:r w:rsidR="0098737A">
        <w:rPr>
          <w:rFonts w:ascii="Arial" w:hAnsi="Arial" w:cs="Arial"/>
          <w:sz w:val="24"/>
          <w:szCs w:val="24"/>
          <w:lang w:val="mn-MN"/>
        </w:rPr>
        <w:t xml:space="preserve">1.3.3. </w:t>
      </w:r>
      <w:r w:rsidR="0098737A" w:rsidRPr="004F666F">
        <w:rPr>
          <w:rFonts w:ascii="Arial" w:hAnsi="Arial" w:cs="Arial"/>
          <w:sz w:val="24"/>
          <w:szCs w:val="24"/>
          <w:lang w:val="mn-MN"/>
        </w:rPr>
        <w:t xml:space="preserve">“Гүйцэтгэгч” гэж  стандартын шаардлага хангасан эко ариун цэврийн байгууламжийг зураг төсвийн дагуу гүйцэтгэхээр </w:t>
      </w:r>
      <w:r w:rsidR="0098737A">
        <w:rPr>
          <w:rFonts w:ascii="Arial" w:hAnsi="Arial" w:cs="Arial"/>
          <w:sz w:val="24"/>
          <w:szCs w:val="24"/>
          <w:lang w:val="mn-MN"/>
        </w:rPr>
        <w:t>сонгогдон гэрээ байгуулсан</w:t>
      </w:r>
      <w:r w:rsidR="0098737A" w:rsidRPr="004F666F">
        <w:rPr>
          <w:rFonts w:ascii="Arial" w:hAnsi="Arial" w:cs="Arial"/>
          <w:sz w:val="24"/>
          <w:szCs w:val="24"/>
          <w:lang w:val="mn-MN"/>
        </w:rPr>
        <w:t xml:space="preserve"> хуулийн этгээдийг</w:t>
      </w:r>
      <w:r w:rsidR="0098737A" w:rsidRPr="007735D4">
        <w:rPr>
          <w:rFonts w:ascii="Arial" w:hAnsi="Arial" w:cs="Arial"/>
          <w:sz w:val="24"/>
          <w:szCs w:val="24"/>
          <w:lang w:val="mn-MN"/>
        </w:rPr>
        <w:t>;</w:t>
      </w:r>
    </w:p>
    <w:p w:rsidR="0098737A" w:rsidRPr="004439C2" w:rsidRDefault="0098737A" w:rsidP="0098737A">
      <w:pPr>
        <w:ind w:firstLine="420"/>
        <w:jc w:val="center"/>
        <w:rPr>
          <w:rFonts w:ascii="Arial" w:hAnsi="Arial" w:cs="Arial"/>
          <w:b/>
          <w:sz w:val="24"/>
          <w:szCs w:val="24"/>
          <w:lang w:val="mn-MN"/>
        </w:rPr>
      </w:pPr>
      <w:r w:rsidRPr="004439C2">
        <w:rPr>
          <w:rFonts w:ascii="Arial" w:hAnsi="Arial" w:cs="Arial"/>
          <w:b/>
          <w:sz w:val="24"/>
          <w:szCs w:val="24"/>
          <w:lang w:val="mn-MN"/>
        </w:rPr>
        <w:t xml:space="preserve">Хоёр. </w:t>
      </w:r>
      <w:r w:rsidRPr="009C2B1B">
        <w:rPr>
          <w:rFonts w:ascii="Arial" w:hAnsi="Arial" w:cs="Arial"/>
          <w:b/>
          <w:sz w:val="24"/>
          <w:szCs w:val="24"/>
          <w:lang w:val="mn-MN"/>
        </w:rPr>
        <w:t xml:space="preserve">Журмын хэрэгжилтийн </w:t>
      </w:r>
      <w:r w:rsidRPr="004439C2">
        <w:rPr>
          <w:rFonts w:ascii="Arial" w:hAnsi="Arial" w:cs="Arial"/>
          <w:b/>
          <w:sz w:val="24"/>
          <w:szCs w:val="24"/>
          <w:lang w:val="mn-MN"/>
        </w:rPr>
        <w:t>зохион байгуу</w:t>
      </w:r>
      <w:r>
        <w:rPr>
          <w:rFonts w:ascii="Arial" w:hAnsi="Arial" w:cs="Arial"/>
          <w:b/>
          <w:sz w:val="24"/>
          <w:szCs w:val="24"/>
          <w:lang w:val="mn-MN"/>
        </w:rPr>
        <w:t>лалт:</w:t>
      </w:r>
    </w:p>
    <w:p w:rsidR="0098737A" w:rsidRPr="004F666F" w:rsidRDefault="0098737A" w:rsidP="0098737A">
      <w:pPr>
        <w:tabs>
          <w:tab w:val="left" w:pos="426"/>
        </w:tabs>
        <w:jc w:val="both"/>
        <w:rPr>
          <w:rFonts w:ascii="Arial" w:hAnsi="Arial" w:cs="Arial"/>
          <w:color w:val="FF0000"/>
          <w:sz w:val="24"/>
          <w:szCs w:val="24"/>
          <w:lang w:val="mn-MN"/>
        </w:rPr>
      </w:pPr>
      <w:r>
        <w:rPr>
          <w:rFonts w:ascii="Arial" w:hAnsi="Arial" w:cs="Arial"/>
          <w:b/>
          <w:sz w:val="24"/>
          <w:szCs w:val="24"/>
          <w:lang w:val="mn-MN"/>
        </w:rPr>
        <w:tab/>
      </w:r>
      <w:r w:rsidR="002C5B6B">
        <w:rPr>
          <w:rFonts w:ascii="Arial" w:hAnsi="Arial" w:cs="Arial"/>
          <w:b/>
          <w:sz w:val="24"/>
          <w:szCs w:val="24"/>
          <w:lang w:val="mn-MN"/>
        </w:rPr>
        <w:tab/>
      </w:r>
      <w:r>
        <w:rPr>
          <w:rFonts w:ascii="Arial" w:hAnsi="Arial" w:cs="Arial"/>
          <w:sz w:val="24"/>
          <w:szCs w:val="24"/>
          <w:lang w:val="mn-MN"/>
        </w:rPr>
        <w:t xml:space="preserve">2.1. </w:t>
      </w:r>
      <w:r w:rsidRPr="00127666">
        <w:rPr>
          <w:rFonts w:ascii="Arial" w:hAnsi="Arial" w:cs="Arial"/>
          <w:sz w:val="24"/>
          <w:szCs w:val="24"/>
          <w:lang w:val="mn-MN"/>
        </w:rPr>
        <w:t>Энэхүү ж</w:t>
      </w:r>
      <w:r w:rsidRPr="00BC482F">
        <w:rPr>
          <w:rFonts w:ascii="Arial" w:hAnsi="Arial" w:cs="Arial"/>
          <w:sz w:val="24"/>
          <w:szCs w:val="24"/>
          <w:lang w:val="mn-MN"/>
        </w:rPr>
        <w:t>урмы</w:t>
      </w:r>
      <w:r w:rsidRPr="004F666F">
        <w:rPr>
          <w:rFonts w:ascii="Arial" w:hAnsi="Arial" w:cs="Arial"/>
          <w:sz w:val="24"/>
          <w:szCs w:val="24"/>
          <w:lang w:val="mn-MN"/>
        </w:rPr>
        <w:t>н хэрэгжилтийг аймгийн Засаг даргын захирамжаар байгуулагдсан а</w:t>
      </w:r>
      <w:r w:rsidRPr="00127666">
        <w:rPr>
          <w:rFonts w:ascii="Arial" w:hAnsi="Arial" w:cs="Arial"/>
          <w:sz w:val="24"/>
          <w:szCs w:val="24"/>
          <w:lang w:val="mn-MN"/>
        </w:rPr>
        <w:t>жлын хэс</w:t>
      </w:r>
      <w:r w:rsidRPr="004F666F">
        <w:rPr>
          <w:rFonts w:ascii="Arial" w:hAnsi="Arial" w:cs="Arial"/>
          <w:sz w:val="24"/>
          <w:szCs w:val="24"/>
          <w:lang w:val="mn-MN"/>
        </w:rPr>
        <w:t>эг зохион байгуулна.</w:t>
      </w:r>
    </w:p>
    <w:p w:rsidR="0098737A" w:rsidRDefault="0098737A" w:rsidP="0098737A">
      <w:pPr>
        <w:tabs>
          <w:tab w:val="left" w:pos="426"/>
        </w:tabs>
        <w:jc w:val="both"/>
        <w:rPr>
          <w:rFonts w:ascii="Arial" w:hAnsi="Arial" w:cs="Arial"/>
          <w:sz w:val="24"/>
          <w:szCs w:val="24"/>
          <w:lang w:val="mn-MN"/>
        </w:rPr>
      </w:pPr>
      <w:r>
        <w:rPr>
          <w:rFonts w:ascii="Arial" w:hAnsi="Arial" w:cs="Arial"/>
          <w:sz w:val="24"/>
          <w:szCs w:val="24"/>
          <w:lang w:val="mn-MN"/>
        </w:rPr>
        <w:lastRenderedPageBreak/>
        <w:tab/>
      </w:r>
      <w:r w:rsidR="002C5B6B">
        <w:rPr>
          <w:rFonts w:ascii="Arial" w:hAnsi="Arial" w:cs="Arial"/>
          <w:sz w:val="24"/>
          <w:szCs w:val="24"/>
          <w:lang w:val="mn-MN"/>
        </w:rPr>
        <w:tab/>
      </w:r>
      <w:r w:rsidRPr="004439C2">
        <w:rPr>
          <w:rFonts w:ascii="Arial" w:hAnsi="Arial" w:cs="Arial"/>
          <w:sz w:val="24"/>
          <w:szCs w:val="24"/>
          <w:lang w:val="mn-MN"/>
        </w:rPr>
        <w:t>2</w:t>
      </w:r>
      <w:r w:rsidRPr="00127666">
        <w:rPr>
          <w:rFonts w:ascii="Arial" w:hAnsi="Arial" w:cs="Arial"/>
          <w:sz w:val="24"/>
          <w:szCs w:val="24"/>
          <w:lang w:val="mn-MN"/>
        </w:rPr>
        <w:t>.</w:t>
      </w:r>
      <w:r w:rsidRPr="004F666F">
        <w:rPr>
          <w:rFonts w:ascii="Arial" w:hAnsi="Arial" w:cs="Arial"/>
          <w:sz w:val="24"/>
          <w:szCs w:val="24"/>
          <w:lang w:val="mn-MN"/>
        </w:rPr>
        <w:t>2</w:t>
      </w:r>
      <w:r w:rsidRPr="004439C2">
        <w:rPr>
          <w:rFonts w:ascii="Arial" w:hAnsi="Arial" w:cs="Arial"/>
          <w:sz w:val="24"/>
          <w:szCs w:val="24"/>
          <w:lang w:val="mn-MN"/>
        </w:rPr>
        <w:t xml:space="preserve">. </w:t>
      </w:r>
      <w:r w:rsidRPr="00D46F89">
        <w:rPr>
          <w:rFonts w:ascii="Arial" w:hAnsi="Arial" w:cs="Arial"/>
          <w:sz w:val="24"/>
          <w:szCs w:val="24"/>
          <w:lang w:val="mn-MN"/>
        </w:rPr>
        <w:t xml:space="preserve">Ажлын хэсэг нь хөрсний бохирдлын түвшин, улсын болон орон нутгийн төсвийн хэмжээ, нийтийн хэрэгцээ, шаардлагыг харгалзан эко ариун цэврийн байгууламж барих тоо, байршлыг </w:t>
      </w:r>
      <w:r w:rsidRPr="004F666F">
        <w:rPr>
          <w:rFonts w:ascii="Arial" w:hAnsi="Arial" w:cs="Arial"/>
          <w:sz w:val="24"/>
          <w:szCs w:val="24"/>
          <w:lang w:val="mn-MN"/>
        </w:rPr>
        <w:t xml:space="preserve">тогтооно. </w:t>
      </w:r>
    </w:p>
    <w:p w:rsidR="0098737A" w:rsidRDefault="0098737A" w:rsidP="0098737A">
      <w:pPr>
        <w:tabs>
          <w:tab w:val="left" w:pos="426"/>
        </w:tabs>
        <w:jc w:val="both"/>
        <w:rPr>
          <w:rFonts w:ascii="Arial" w:hAnsi="Arial" w:cs="Arial"/>
          <w:sz w:val="24"/>
          <w:szCs w:val="24"/>
          <w:lang w:val="mn-MN"/>
        </w:rPr>
      </w:pPr>
      <w:r>
        <w:rPr>
          <w:rFonts w:ascii="Arial" w:hAnsi="Arial" w:cs="Arial"/>
          <w:sz w:val="24"/>
          <w:szCs w:val="24"/>
          <w:lang w:val="mn-MN"/>
        </w:rPr>
        <w:tab/>
      </w:r>
      <w:r w:rsidR="002C5B6B">
        <w:rPr>
          <w:rFonts w:ascii="Arial" w:hAnsi="Arial" w:cs="Arial"/>
          <w:sz w:val="24"/>
          <w:szCs w:val="24"/>
          <w:lang w:val="mn-MN"/>
        </w:rPr>
        <w:tab/>
      </w:r>
      <w:r>
        <w:rPr>
          <w:rFonts w:ascii="Arial" w:hAnsi="Arial" w:cs="Arial"/>
          <w:sz w:val="24"/>
          <w:szCs w:val="24"/>
          <w:lang w:val="mn-MN"/>
        </w:rPr>
        <w:t>2.3. Сумдын З</w:t>
      </w:r>
      <w:r w:rsidR="002C5B6B">
        <w:rPr>
          <w:rFonts w:ascii="Arial" w:hAnsi="Arial" w:cs="Arial"/>
          <w:sz w:val="24"/>
          <w:szCs w:val="24"/>
          <w:lang w:val="mn-MN"/>
        </w:rPr>
        <w:t xml:space="preserve">асаг даргын Тамгын газар </w:t>
      </w:r>
      <w:r>
        <w:rPr>
          <w:rFonts w:ascii="Arial" w:hAnsi="Arial" w:cs="Arial"/>
          <w:sz w:val="24"/>
          <w:szCs w:val="24"/>
          <w:lang w:val="mn-MN"/>
        </w:rPr>
        <w:t xml:space="preserve"> нь эко ариун цэврийн байгууламж байгуулах хүсэлт гаргасан иргэдийг бүртгэх, сонгон шалгаруулах ажлыг нээлттэй, ил тод зохион байгуулж, ажлын гүйцэтгэлд явцын хяналт тавьж ажиллана. Т</w:t>
      </w:r>
      <w:r w:rsidRPr="00D46F89">
        <w:rPr>
          <w:rFonts w:ascii="Arial" w:hAnsi="Arial" w:cs="Arial"/>
          <w:sz w:val="24"/>
          <w:szCs w:val="24"/>
          <w:lang w:val="mn-MN"/>
        </w:rPr>
        <w:t xml:space="preserve">ухайн жилд барих ариун цэврийн байгууламжийн 10 хүртэлх </w:t>
      </w:r>
      <w:r w:rsidRPr="007963D5">
        <w:rPr>
          <w:rFonts w:ascii="Arial" w:hAnsi="Arial" w:cs="Arial"/>
          <w:sz w:val="24"/>
          <w:szCs w:val="24"/>
          <w:lang w:val="mn-MN"/>
        </w:rPr>
        <w:t xml:space="preserve">хувьд амжиргааны түвшингээс доогуур </w:t>
      </w:r>
      <w:r>
        <w:rPr>
          <w:rFonts w:ascii="Arial" w:hAnsi="Arial" w:cs="Arial"/>
          <w:sz w:val="24"/>
          <w:szCs w:val="24"/>
          <w:lang w:val="mn-MN"/>
        </w:rPr>
        <w:t xml:space="preserve">өрхийн орлоготой иргэдийг хамруулж болно. </w:t>
      </w:r>
    </w:p>
    <w:p w:rsidR="0098737A" w:rsidRPr="004F666F" w:rsidRDefault="0098737A" w:rsidP="0098737A">
      <w:pPr>
        <w:tabs>
          <w:tab w:val="left" w:pos="426"/>
        </w:tabs>
        <w:jc w:val="both"/>
        <w:rPr>
          <w:rFonts w:ascii="Arial" w:hAnsi="Arial" w:cs="Arial"/>
          <w:sz w:val="24"/>
          <w:szCs w:val="24"/>
          <w:lang w:val="mn-MN"/>
        </w:rPr>
      </w:pPr>
      <w:r>
        <w:rPr>
          <w:rFonts w:ascii="Arial" w:hAnsi="Arial" w:cs="Arial"/>
          <w:sz w:val="24"/>
          <w:szCs w:val="24"/>
          <w:lang w:val="mn-MN"/>
        </w:rPr>
        <w:tab/>
      </w:r>
      <w:r w:rsidR="002C5B6B">
        <w:rPr>
          <w:rFonts w:ascii="Arial" w:hAnsi="Arial" w:cs="Arial"/>
          <w:sz w:val="24"/>
          <w:szCs w:val="24"/>
          <w:lang w:val="mn-MN"/>
        </w:rPr>
        <w:tab/>
      </w:r>
      <w:r>
        <w:rPr>
          <w:rFonts w:ascii="Arial" w:hAnsi="Arial" w:cs="Arial"/>
          <w:sz w:val="24"/>
          <w:szCs w:val="24"/>
          <w:lang w:val="mn-MN"/>
        </w:rPr>
        <w:t xml:space="preserve">2.4. </w:t>
      </w:r>
      <w:r w:rsidRPr="008D030C">
        <w:rPr>
          <w:rFonts w:ascii="Arial" w:hAnsi="Arial" w:cs="Arial"/>
          <w:sz w:val="24"/>
          <w:szCs w:val="24"/>
          <w:lang w:val="mn-MN"/>
        </w:rPr>
        <w:t xml:space="preserve">Ажлын хэсэг нь барилгын материалын үйлдвэрлэл болон барилга угсралтын мэргэжлийн байгууллагын эрхтэй аж ахуйн нэгжүүдэд эко ариун цэврийн байгууламжийн жишиг зургийг хүргүүлэх бөгөөд </w:t>
      </w:r>
      <w:r w:rsidRPr="004F666F">
        <w:rPr>
          <w:rFonts w:ascii="Arial" w:hAnsi="Arial" w:cs="Arial"/>
          <w:sz w:val="24"/>
          <w:szCs w:val="24"/>
          <w:lang w:val="mn-MN"/>
        </w:rPr>
        <w:t xml:space="preserve">үнийн санал ирүүлсэн </w:t>
      </w:r>
      <w:r w:rsidRPr="008D030C">
        <w:rPr>
          <w:rFonts w:ascii="Arial" w:hAnsi="Arial" w:cs="Arial"/>
          <w:sz w:val="24"/>
          <w:szCs w:val="24"/>
          <w:lang w:val="mn-MN"/>
        </w:rPr>
        <w:t>аж ахуйн нэгжүүдийг</w:t>
      </w:r>
      <w:r>
        <w:rPr>
          <w:rFonts w:ascii="Arial" w:hAnsi="Arial" w:cs="Arial"/>
          <w:sz w:val="24"/>
          <w:szCs w:val="24"/>
          <w:lang w:val="mn-MN"/>
        </w:rPr>
        <w:t xml:space="preserve"> иргэдэд нээлттэй </w:t>
      </w:r>
      <w:r w:rsidRPr="009C2B1B">
        <w:rPr>
          <w:rFonts w:ascii="Arial" w:hAnsi="Arial" w:cs="Arial"/>
          <w:sz w:val="24"/>
          <w:szCs w:val="24"/>
          <w:lang w:val="mn-MN"/>
        </w:rPr>
        <w:t>мэдээллэж, сонгох боломжоор хангана.</w:t>
      </w:r>
      <w:r w:rsidRPr="009C2B1B">
        <w:rPr>
          <w:rFonts w:ascii="Arial" w:hAnsi="Arial" w:cs="Arial"/>
          <w:strike/>
          <w:sz w:val="24"/>
          <w:szCs w:val="24"/>
          <w:lang w:val="mn-MN"/>
        </w:rPr>
        <w:t xml:space="preserve">   </w:t>
      </w:r>
    </w:p>
    <w:p w:rsidR="0098737A" w:rsidRPr="004F666F" w:rsidRDefault="002C5B6B" w:rsidP="0098737A">
      <w:pPr>
        <w:tabs>
          <w:tab w:val="left" w:pos="709"/>
        </w:tabs>
        <w:ind w:firstLine="284"/>
        <w:jc w:val="both"/>
        <w:rPr>
          <w:rFonts w:ascii="Arial" w:hAnsi="Arial" w:cs="Arial"/>
          <w:strike/>
          <w:color w:val="FF0000"/>
          <w:sz w:val="24"/>
          <w:szCs w:val="24"/>
          <w:lang w:val="mn-MN"/>
        </w:rPr>
      </w:pPr>
      <w:r>
        <w:rPr>
          <w:rFonts w:ascii="Arial" w:hAnsi="Arial" w:cs="Arial"/>
          <w:sz w:val="24"/>
          <w:szCs w:val="24"/>
          <w:lang w:val="mn-MN"/>
        </w:rPr>
        <w:tab/>
      </w:r>
      <w:r w:rsidR="0098737A">
        <w:rPr>
          <w:rFonts w:ascii="Arial" w:hAnsi="Arial" w:cs="Arial"/>
          <w:sz w:val="24"/>
          <w:szCs w:val="24"/>
          <w:lang w:val="mn-MN"/>
        </w:rPr>
        <w:t>2</w:t>
      </w:r>
      <w:r w:rsidR="0098737A" w:rsidRPr="00AF41CC">
        <w:rPr>
          <w:rFonts w:ascii="Arial" w:hAnsi="Arial" w:cs="Arial"/>
          <w:sz w:val="24"/>
          <w:szCs w:val="24"/>
          <w:lang w:val="mn-MN"/>
        </w:rPr>
        <w:t>.</w:t>
      </w:r>
      <w:r w:rsidR="0098737A">
        <w:rPr>
          <w:rFonts w:ascii="Arial" w:hAnsi="Arial" w:cs="Arial"/>
          <w:sz w:val="24"/>
          <w:szCs w:val="24"/>
          <w:lang w:val="mn-MN"/>
        </w:rPr>
        <w:t>5</w:t>
      </w:r>
      <w:r w:rsidR="0098737A" w:rsidRPr="00AF41CC">
        <w:rPr>
          <w:rFonts w:ascii="Arial" w:hAnsi="Arial" w:cs="Arial"/>
          <w:sz w:val="24"/>
          <w:szCs w:val="24"/>
          <w:lang w:val="mn-MN"/>
        </w:rPr>
        <w:t xml:space="preserve">. </w:t>
      </w:r>
      <w:r w:rsidR="0098737A">
        <w:rPr>
          <w:rFonts w:ascii="Arial" w:hAnsi="Arial" w:cs="Arial"/>
          <w:sz w:val="24"/>
          <w:szCs w:val="24"/>
          <w:lang w:val="mn-MN"/>
        </w:rPr>
        <w:t>Тухайн жилд и</w:t>
      </w:r>
      <w:r w:rsidR="0098737A" w:rsidRPr="00AF41CC">
        <w:rPr>
          <w:rFonts w:ascii="Arial" w:hAnsi="Arial" w:cs="Arial"/>
          <w:sz w:val="24"/>
          <w:szCs w:val="24"/>
          <w:lang w:val="mn-MN"/>
        </w:rPr>
        <w:t>ргэнд</w:t>
      </w:r>
      <w:r w:rsidR="0098737A">
        <w:rPr>
          <w:rFonts w:ascii="Arial" w:hAnsi="Arial" w:cs="Arial"/>
          <w:sz w:val="24"/>
          <w:szCs w:val="24"/>
          <w:lang w:val="mn-MN"/>
        </w:rPr>
        <w:t xml:space="preserve"> </w:t>
      </w:r>
      <w:r w:rsidR="0098737A" w:rsidRPr="00AF41CC">
        <w:rPr>
          <w:rFonts w:ascii="Arial" w:hAnsi="Arial" w:cs="Arial"/>
          <w:sz w:val="24"/>
          <w:szCs w:val="24"/>
          <w:lang w:val="mn-MN"/>
        </w:rPr>
        <w:t xml:space="preserve">олгох урамшууллын хэмжээг мэргэжлийн байгууллагын боловсруулсан зураг, төсөв болон </w:t>
      </w:r>
      <w:r w:rsidR="0098737A" w:rsidRPr="00D46F89">
        <w:rPr>
          <w:rFonts w:ascii="Arial" w:hAnsi="Arial" w:cs="Arial"/>
          <w:sz w:val="24"/>
          <w:szCs w:val="24"/>
          <w:lang w:val="mn-MN"/>
        </w:rPr>
        <w:t xml:space="preserve">гүйцэтгэгч аж ахуйн нэгжүүдийн ирүүлсэн үнийн саналыг үндэслэн ажлын хэсэг тогтооно. </w:t>
      </w:r>
      <w:r w:rsidR="0098737A" w:rsidRPr="007735D4">
        <w:rPr>
          <w:rFonts w:ascii="Arial" w:hAnsi="Arial" w:cs="Arial"/>
          <w:sz w:val="24"/>
          <w:szCs w:val="24"/>
          <w:lang w:val="mn-MN"/>
        </w:rPr>
        <w:t xml:space="preserve">  </w:t>
      </w:r>
      <w:r w:rsidR="0098737A" w:rsidRPr="00D46F89">
        <w:rPr>
          <w:rFonts w:ascii="Arial" w:hAnsi="Arial" w:cs="Arial"/>
          <w:sz w:val="24"/>
          <w:szCs w:val="24"/>
          <w:lang w:val="mn-MN"/>
        </w:rPr>
        <w:t xml:space="preserve"> </w:t>
      </w:r>
    </w:p>
    <w:p w:rsidR="0098737A" w:rsidRPr="00307CB7" w:rsidRDefault="0098737A" w:rsidP="0098737A">
      <w:pPr>
        <w:tabs>
          <w:tab w:val="left" w:pos="426"/>
        </w:tabs>
        <w:jc w:val="both"/>
        <w:rPr>
          <w:rFonts w:ascii="Arial" w:hAnsi="Arial" w:cs="Arial"/>
          <w:sz w:val="24"/>
          <w:szCs w:val="24"/>
          <w:lang w:val="mn-MN"/>
        </w:rPr>
      </w:pPr>
      <w:r w:rsidRPr="00307CB7">
        <w:rPr>
          <w:rFonts w:ascii="Arial" w:hAnsi="Arial" w:cs="Arial"/>
          <w:sz w:val="24"/>
          <w:szCs w:val="24"/>
          <w:lang w:val="mn-MN"/>
        </w:rPr>
        <w:tab/>
      </w:r>
      <w:r w:rsidR="002C5B6B">
        <w:rPr>
          <w:rFonts w:ascii="Arial" w:hAnsi="Arial" w:cs="Arial"/>
          <w:sz w:val="24"/>
          <w:szCs w:val="24"/>
          <w:lang w:val="mn-MN"/>
        </w:rPr>
        <w:tab/>
      </w:r>
      <w:r w:rsidRPr="00307CB7">
        <w:rPr>
          <w:rFonts w:ascii="Arial" w:hAnsi="Arial" w:cs="Arial"/>
          <w:sz w:val="24"/>
          <w:szCs w:val="24"/>
          <w:lang w:val="mn-MN"/>
        </w:rPr>
        <w:t xml:space="preserve">2.6. Стандартын шаардлага хангасан, эко ариун цэврийн байгууламжийг жишиг зураг төсвийн дагуу иргэн өөрийн хөрөнгөөр шинээр барих санал, санаачилгыг дэмжиж, урамшуулал олгоно. </w:t>
      </w:r>
    </w:p>
    <w:p w:rsidR="0098737A" w:rsidRDefault="0098737A" w:rsidP="0098737A">
      <w:pPr>
        <w:tabs>
          <w:tab w:val="left" w:pos="426"/>
        </w:tabs>
        <w:jc w:val="both"/>
        <w:rPr>
          <w:rFonts w:ascii="Arial" w:hAnsi="Arial" w:cs="Arial"/>
          <w:sz w:val="24"/>
          <w:szCs w:val="24"/>
          <w:lang w:val="mn-MN"/>
        </w:rPr>
      </w:pPr>
      <w:r>
        <w:rPr>
          <w:rFonts w:ascii="Arial" w:hAnsi="Arial" w:cs="Arial"/>
          <w:sz w:val="24"/>
          <w:szCs w:val="24"/>
          <w:lang w:val="mn-MN"/>
        </w:rPr>
        <w:tab/>
      </w:r>
      <w:r w:rsidR="002C5B6B">
        <w:rPr>
          <w:rFonts w:ascii="Arial" w:hAnsi="Arial" w:cs="Arial"/>
          <w:sz w:val="24"/>
          <w:szCs w:val="24"/>
          <w:lang w:val="mn-MN"/>
        </w:rPr>
        <w:tab/>
      </w:r>
      <w:r>
        <w:rPr>
          <w:rFonts w:ascii="Arial" w:hAnsi="Arial" w:cs="Arial"/>
          <w:sz w:val="24"/>
          <w:szCs w:val="24"/>
          <w:lang w:val="mn-MN"/>
        </w:rPr>
        <w:t>2.7. Журмын хэрэгжилтийг хангахдаа</w:t>
      </w:r>
      <w:r w:rsidRPr="007735D4">
        <w:rPr>
          <w:lang w:val="mn-MN"/>
        </w:rPr>
        <w:t xml:space="preserve"> </w:t>
      </w:r>
      <w:r>
        <w:rPr>
          <w:rFonts w:ascii="Arial" w:hAnsi="Arial" w:cs="Arial"/>
          <w:sz w:val="24"/>
          <w:szCs w:val="24"/>
          <w:lang w:val="mn-MN"/>
        </w:rPr>
        <w:t xml:space="preserve"> уг журмын 1.2 дахь заалтад дурьдсан хууль тогтоомж болон холбогдох бусад </w:t>
      </w:r>
      <w:r w:rsidRPr="00A261FB">
        <w:rPr>
          <w:rFonts w:ascii="Arial" w:hAnsi="Arial" w:cs="Arial"/>
          <w:sz w:val="24"/>
          <w:szCs w:val="24"/>
          <w:lang w:val="mn-MN"/>
        </w:rPr>
        <w:t>дүрэм журам, стандартыг баримт</w:t>
      </w:r>
      <w:r>
        <w:rPr>
          <w:rFonts w:ascii="Arial" w:hAnsi="Arial" w:cs="Arial"/>
          <w:sz w:val="24"/>
          <w:szCs w:val="24"/>
          <w:lang w:val="mn-MN"/>
        </w:rPr>
        <w:t xml:space="preserve">ална.  </w:t>
      </w:r>
    </w:p>
    <w:p w:rsidR="0098737A" w:rsidRDefault="0098737A" w:rsidP="0098737A">
      <w:pPr>
        <w:ind w:left="450" w:hanging="24"/>
        <w:jc w:val="center"/>
        <w:rPr>
          <w:rFonts w:ascii="Arial" w:hAnsi="Arial" w:cs="Arial"/>
          <w:b/>
          <w:sz w:val="24"/>
          <w:szCs w:val="24"/>
          <w:lang w:val="mn-MN"/>
        </w:rPr>
      </w:pPr>
      <w:r w:rsidRPr="001A0055">
        <w:rPr>
          <w:rFonts w:ascii="Arial" w:hAnsi="Arial" w:cs="Arial"/>
          <w:b/>
          <w:sz w:val="24"/>
          <w:szCs w:val="24"/>
          <w:lang w:val="mn-MN"/>
        </w:rPr>
        <w:t xml:space="preserve">Гурав. </w:t>
      </w:r>
      <w:r w:rsidRPr="00000B28">
        <w:rPr>
          <w:rFonts w:ascii="Arial" w:hAnsi="Arial" w:cs="Arial"/>
          <w:b/>
          <w:sz w:val="24"/>
          <w:szCs w:val="24"/>
          <w:lang w:val="mn-MN"/>
        </w:rPr>
        <w:t>Хүсэлт гаргах,  шалгаруулах</w:t>
      </w:r>
      <w:r>
        <w:rPr>
          <w:rFonts w:ascii="Arial" w:hAnsi="Arial" w:cs="Arial"/>
          <w:b/>
          <w:sz w:val="24"/>
          <w:szCs w:val="24"/>
          <w:lang w:val="mn-MN"/>
        </w:rPr>
        <w:t>:</w:t>
      </w:r>
    </w:p>
    <w:p w:rsidR="0098737A" w:rsidRPr="00F1072A" w:rsidRDefault="0098737A" w:rsidP="002C5B6B">
      <w:pPr>
        <w:ind w:firstLine="720"/>
        <w:jc w:val="both"/>
        <w:rPr>
          <w:rFonts w:ascii="Arial" w:hAnsi="Arial" w:cs="Arial"/>
          <w:sz w:val="24"/>
          <w:szCs w:val="24"/>
          <w:lang w:val="mn-MN"/>
        </w:rPr>
      </w:pPr>
      <w:r>
        <w:rPr>
          <w:rFonts w:ascii="Arial" w:hAnsi="Arial" w:cs="Arial"/>
          <w:sz w:val="24"/>
          <w:szCs w:val="24"/>
          <w:lang w:val="mn-MN"/>
        </w:rPr>
        <w:t>3</w:t>
      </w:r>
      <w:r w:rsidRPr="00F1072A">
        <w:rPr>
          <w:rFonts w:ascii="Arial" w:hAnsi="Arial" w:cs="Arial"/>
          <w:sz w:val="24"/>
          <w:szCs w:val="24"/>
          <w:lang w:val="mn-MN"/>
        </w:rPr>
        <w:t>.1</w:t>
      </w:r>
      <w:r>
        <w:rPr>
          <w:rFonts w:ascii="Arial" w:hAnsi="Arial" w:cs="Arial"/>
          <w:sz w:val="24"/>
          <w:szCs w:val="24"/>
          <w:lang w:val="mn-MN"/>
        </w:rPr>
        <w:t xml:space="preserve">. </w:t>
      </w:r>
      <w:r w:rsidRPr="00943BCB">
        <w:rPr>
          <w:rFonts w:ascii="Arial" w:hAnsi="Arial" w:cs="Arial"/>
          <w:sz w:val="24"/>
          <w:szCs w:val="24"/>
          <w:lang w:val="mn-MN"/>
        </w:rPr>
        <w:t>Сумдын Засаг даргын Тамгын газар</w:t>
      </w:r>
      <w:r>
        <w:rPr>
          <w:rFonts w:ascii="Arial" w:hAnsi="Arial" w:cs="Arial"/>
          <w:sz w:val="24"/>
          <w:szCs w:val="24"/>
          <w:lang w:val="mn-MN"/>
        </w:rPr>
        <w:t xml:space="preserve"> нь</w:t>
      </w:r>
      <w:r w:rsidRPr="007735D4">
        <w:rPr>
          <w:rFonts w:ascii="Arial" w:hAnsi="Arial" w:cs="Arial"/>
          <w:sz w:val="24"/>
          <w:szCs w:val="24"/>
          <w:lang w:val="mn-MN"/>
        </w:rPr>
        <w:t xml:space="preserve"> </w:t>
      </w:r>
      <w:r>
        <w:rPr>
          <w:rFonts w:ascii="Arial" w:hAnsi="Arial" w:cs="Arial"/>
          <w:sz w:val="24"/>
          <w:szCs w:val="24"/>
          <w:lang w:val="mn-MN"/>
        </w:rPr>
        <w:t xml:space="preserve">тус журмыг олон нийтэд сурталчилж, </w:t>
      </w:r>
      <w:r w:rsidRPr="00943BCB">
        <w:rPr>
          <w:rFonts w:ascii="Arial" w:hAnsi="Arial" w:cs="Arial"/>
          <w:sz w:val="24"/>
          <w:szCs w:val="24"/>
          <w:lang w:val="mn-MN"/>
        </w:rPr>
        <w:t xml:space="preserve"> </w:t>
      </w:r>
      <w:r>
        <w:rPr>
          <w:rFonts w:ascii="Arial" w:hAnsi="Arial" w:cs="Arial"/>
          <w:sz w:val="24"/>
          <w:szCs w:val="24"/>
          <w:lang w:val="mn-MN"/>
        </w:rPr>
        <w:t xml:space="preserve">урамшуулалд хамрагдах </w:t>
      </w:r>
      <w:r w:rsidRPr="00943BCB">
        <w:rPr>
          <w:rFonts w:ascii="Arial" w:hAnsi="Arial" w:cs="Arial"/>
          <w:sz w:val="24"/>
          <w:szCs w:val="24"/>
          <w:lang w:val="mn-MN"/>
        </w:rPr>
        <w:t>иргэдий</w:t>
      </w:r>
      <w:r>
        <w:rPr>
          <w:rFonts w:ascii="Arial" w:hAnsi="Arial" w:cs="Arial"/>
          <w:sz w:val="24"/>
          <w:szCs w:val="24"/>
          <w:lang w:val="mn-MN"/>
        </w:rPr>
        <w:t xml:space="preserve">н </w:t>
      </w:r>
      <w:r w:rsidRPr="004F666F">
        <w:rPr>
          <w:rFonts w:ascii="Arial" w:hAnsi="Arial" w:cs="Arial"/>
          <w:sz w:val="24"/>
          <w:szCs w:val="24"/>
          <w:lang w:val="mn-MN"/>
        </w:rPr>
        <w:t xml:space="preserve">хүсэлтийг 14 хоногийн хугацаанд </w:t>
      </w:r>
      <w:r>
        <w:rPr>
          <w:rFonts w:ascii="Arial" w:hAnsi="Arial" w:cs="Arial"/>
          <w:sz w:val="24"/>
          <w:szCs w:val="24"/>
          <w:lang w:val="mn-MN"/>
        </w:rPr>
        <w:t xml:space="preserve">бүртгэнэ. </w:t>
      </w:r>
    </w:p>
    <w:p w:rsidR="0098737A" w:rsidRDefault="0098737A" w:rsidP="002C5B6B">
      <w:pPr>
        <w:ind w:firstLine="720"/>
        <w:jc w:val="both"/>
        <w:rPr>
          <w:rFonts w:ascii="Arial" w:hAnsi="Arial" w:cs="Arial"/>
          <w:sz w:val="24"/>
          <w:szCs w:val="24"/>
          <w:lang w:val="mn-MN"/>
        </w:rPr>
      </w:pPr>
      <w:r>
        <w:rPr>
          <w:rFonts w:ascii="Arial" w:hAnsi="Arial" w:cs="Arial"/>
          <w:sz w:val="24"/>
          <w:szCs w:val="24"/>
          <w:lang w:val="mn-MN"/>
        </w:rPr>
        <w:t xml:space="preserve">3.2. </w:t>
      </w:r>
      <w:r w:rsidRPr="008E388B">
        <w:rPr>
          <w:rFonts w:ascii="Arial" w:hAnsi="Arial" w:cs="Arial"/>
          <w:sz w:val="24"/>
          <w:szCs w:val="24"/>
          <w:lang w:val="mn-MN"/>
        </w:rPr>
        <w:t xml:space="preserve">Хүсэлт гаргагч иргэн дараах материалыг </w:t>
      </w:r>
      <w:r>
        <w:rPr>
          <w:rFonts w:ascii="Arial" w:hAnsi="Arial" w:cs="Arial"/>
          <w:sz w:val="24"/>
          <w:szCs w:val="24"/>
          <w:lang w:val="mn-MN"/>
        </w:rPr>
        <w:t>бүрдүүлж, сумдын ЗДТГ-т хүргүүлнэ.</w:t>
      </w:r>
      <w:r w:rsidRPr="008E388B">
        <w:rPr>
          <w:rFonts w:ascii="Arial" w:hAnsi="Arial" w:cs="Arial"/>
          <w:sz w:val="24"/>
          <w:szCs w:val="24"/>
          <w:lang w:val="mn-MN"/>
        </w:rPr>
        <w:t xml:space="preserve"> Үүнд</w:t>
      </w:r>
      <w:r w:rsidRPr="007735D4">
        <w:rPr>
          <w:rFonts w:ascii="Arial" w:hAnsi="Arial" w:cs="Arial"/>
          <w:sz w:val="24"/>
          <w:szCs w:val="24"/>
          <w:lang w:val="mn-MN"/>
        </w:rPr>
        <w:t>:</w:t>
      </w:r>
    </w:p>
    <w:p w:rsidR="0098737A" w:rsidRPr="00830999" w:rsidRDefault="0098737A" w:rsidP="002C5B6B">
      <w:pPr>
        <w:ind w:left="720" w:firstLine="720"/>
        <w:jc w:val="both"/>
        <w:rPr>
          <w:rFonts w:ascii="Arial" w:hAnsi="Arial" w:cs="Arial"/>
          <w:sz w:val="24"/>
          <w:szCs w:val="24"/>
          <w:lang w:val="mn-MN"/>
        </w:rPr>
      </w:pPr>
      <w:r>
        <w:rPr>
          <w:rFonts w:ascii="Arial" w:hAnsi="Arial" w:cs="Arial"/>
          <w:sz w:val="24"/>
          <w:szCs w:val="24"/>
          <w:lang w:val="mn-MN"/>
        </w:rPr>
        <w:t xml:space="preserve">3.2.1. </w:t>
      </w:r>
      <w:r w:rsidRPr="00830999">
        <w:rPr>
          <w:rFonts w:ascii="Arial" w:hAnsi="Arial" w:cs="Arial"/>
          <w:sz w:val="24"/>
          <w:szCs w:val="24"/>
          <w:lang w:val="mn-MN"/>
        </w:rPr>
        <w:t xml:space="preserve">Иргэний өргөдөл </w:t>
      </w:r>
      <w:r w:rsidRPr="007735D4">
        <w:rPr>
          <w:rFonts w:ascii="Arial" w:hAnsi="Arial" w:cs="Arial"/>
          <w:sz w:val="24"/>
          <w:szCs w:val="24"/>
          <w:lang w:val="mn-MN"/>
        </w:rPr>
        <w:t>(</w:t>
      </w:r>
      <w:r w:rsidRPr="00830999">
        <w:rPr>
          <w:rFonts w:ascii="Arial" w:hAnsi="Arial" w:cs="Arial"/>
          <w:sz w:val="20"/>
          <w:szCs w:val="20"/>
          <w:lang w:val="mn-MN"/>
        </w:rPr>
        <w:t>овог нэр, утасны дугаар, гэрийн хаяг</w:t>
      </w:r>
      <w:r w:rsidRPr="007735D4">
        <w:rPr>
          <w:rFonts w:ascii="Arial" w:hAnsi="Arial" w:cs="Arial"/>
          <w:sz w:val="20"/>
          <w:szCs w:val="20"/>
          <w:lang w:val="mn-MN"/>
        </w:rPr>
        <w:t>)</w:t>
      </w:r>
    </w:p>
    <w:p w:rsidR="0098737A" w:rsidRPr="004F666F" w:rsidRDefault="0098737A" w:rsidP="002C5B6B">
      <w:pPr>
        <w:ind w:left="720" w:firstLine="720"/>
        <w:jc w:val="both"/>
        <w:rPr>
          <w:rFonts w:ascii="Arial" w:hAnsi="Arial" w:cs="Arial"/>
          <w:sz w:val="24"/>
          <w:szCs w:val="24"/>
          <w:lang w:val="mn-MN"/>
        </w:rPr>
      </w:pPr>
      <w:r w:rsidRPr="00830999">
        <w:rPr>
          <w:rFonts w:ascii="Arial" w:hAnsi="Arial" w:cs="Arial"/>
          <w:sz w:val="24"/>
          <w:szCs w:val="24"/>
          <w:lang w:val="mn-MN"/>
        </w:rPr>
        <w:t xml:space="preserve">3.2.2. Багийн Засаг даргын тодорхойлолт </w:t>
      </w:r>
      <w:r w:rsidRPr="007735D4">
        <w:rPr>
          <w:rFonts w:ascii="Arial" w:hAnsi="Arial" w:cs="Arial"/>
          <w:sz w:val="24"/>
          <w:szCs w:val="24"/>
          <w:lang w:val="mn-MN"/>
        </w:rPr>
        <w:t>(</w:t>
      </w:r>
      <w:r w:rsidRPr="004F666F">
        <w:rPr>
          <w:rFonts w:ascii="Arial" w:hAnsi="Arial" w:cs="Arial"/>
          <w:sz w:val="20"/>
          <w:szCs w:val="20"/>
          <w:lang w:val="mn-MN"/>
        </w:rPr>
        <w:t>оршин суугаа хаяг</w:t>
      </w:r>
      <w:r w:rsidRPr="007735D4">
        <w:rPr>
          <w:rFonts w:ascii="Arial" w:hAnsi="Arial" w:cs="Arial"/>
          <w:sz w:val="24"/>
          <w:szCs w:val="24"/>
          <w:lang w:val="mn-MN"/>
        </w:rPr>
        <w:t>)</w:t>
      </w:r>
    </w:p>
    <w:p w:rsidR="0098737A" w:rsidRPr="00830999" w:rsidRDefault="0098737A" w:rsidP="002C5B6B">
      <w:pPr>
        <w:ind w:left="720" w:firstLine="720"/>
        <w:jc w:val="both"/>
        <w:rPr>
          <w:rFonts w:ascii="Arial" w:hAnsi="Arial" w:cs="Arial"/>
          <w:sz w:val="24"/>
          <w:szCs w:val="24"/>
          <w:lang w:val="mn-MN"/>
        </w:rPr>
      </w:pPr>
      <w:r w:rsidRPr="00830999">
        <w:rPr>
          <w:rFonts w:ascii="Arial" w:hAnsi="Arial" w:cs="Arial"/>
          <w:sz w:val="24"/>
          <w:szCs w:val="24"/>
          <w:lang w:val="mn-MN"/>
        </w:rPr>
        <w:t xml:space="preserve">3.2.3. Иргэний үнэмлэхний хуулбар </w:t>
      </w:r>
    </w:p>
    <w:p w:rsidR="0098737A" w:rsidRPr="004F666F" w:rsidRDefault="0098737A" w:rsidP="002C5B6B">
      <w:pPr>
        <w:ind w:left="720" w:firstLine="720"/>
        <w:jc w:val="both"/>
        <w:rPr>
          <w:rFonts w:ascii="Arial" w:hAnsi="Arial" w:cs="Arial"/>
          <w:sz w:val="24"/>
          <w:szCs w:val="24"/>
          <w:lang w:val="mn-MN"/>
        </w:rPr>
      </w:pPr>
      <w:r w:rsidRPr="00830999">
        <w:rPr>
          <w:rFonts w:ascii="Arial" w:hAnsi="Arial" w:cs="Arial"/>
          <w:sz w:val="24"/>
          <w:szCs w:val="24"/>
          <w:lang w:val="mn-MN"/>
        </w:rPr>
        <w:t xml:space="preserve">3.2.4. Хуучин нүхэн жорлон болон хашааны нөхцөл байдлыг </w:t>
      </w:r>
      <w:r w:rsidRPr="004F666F">
        <w:rPr>
          <w:rFonts w:ascii="Arial" w:hAnsi="Arial" w:cs="Arial"/>
          <w:sz w:val="24"/>
          <w:szCs w:val="24"/>
          <w:lang w:val="mn-MN"/>
        </w:rPr>
        <w:t xml:space="preserve">фото зургаар  </w:t>
      </w:r>
    </w:p>
    <w:p w:rsidR="0098737A" w:rsidRPr="00830999" w:rsidRDefault="0098737A" w:rsidP="0098737A">
      <w:pPr>
        <w:ind w:firstLine="720"/>
        <w:jc w:val="both"/>
        <w:rPr>
          <w:rFonts w:ascii="Arial" w:hAnsi="Arial" w:cs="Arial"/>
          <w:sz w:val="24"/>
          <w:szCs w:val="24"/>
          <w:lang w:val="mn-MN"/>
        </w:rPr>
      </w:pPr>
      <w:r w:rsidRPr="004F666F">
        <w:rPr>
          <w:rFonts w:ascii="Arial" w:hAnsi="Arial" w:cs="Arial"/>
          <w:sz w:val="24"/>
          <w:szCs w:val="24"/>
          <w:lang w:val="mn-MN"/>
        </w:rPr>
        <w:t xml:space="preserve">          баримтжуулах</w:t>
      </w:r>
    </w:p>
    <w:p w:rsidR="0098737A" w:rsidRPr="00830999" w:rsidRDefault="0098737A" w:rsidP="002C5B6B">
      <w:pPr>
        <w:ind w:firstLine="720"/>
        <w:jc w:val="both"/>
        <w:rPr>
          <w:rFonts w:ascii="Arial" w:hAnsi="Arial" w:cs="Arial"/>
          <w:sz w:val="24"/>
          <w:szCs w:val="24"/>
          <w:lang w:val="mn-MN"/>
        </w:rPr>
      </w:pPr>
      <w:r w:rsidRPr="00830999">
        <w:rPr>
          <w:rFonts w:ascii="Arial" w:hAnsi="Arial" w:cs="Arial"/>
          <w:sz w:val="24"/>
          <w:szCs w:val="24"/>
          <w:lang w:val="mn-MN"/>
        </w:rPr>
        <w:t xml:space="preserve">3.3. </w:t>
      </w:r>
      <w:r w:rsidRPr="004F666F">
        <w:rPr>
          <w:rFonts w:ascii="Arial" w:hAnsi="Arial" w:cs="Arial"/>
          <w:sz w:val="24"/>
          <w:szCs w:val="24"/>
          <w:lang w:val="mn-MN"/>
        </w:rPr>
        <w:t xml:space="preserve">Сумдын ЗДТГ нь журмын 4.1-т заагдсан шаардлагыг хангасан эсэхийг газар дээр нь шалгаж, сонгон шалгаруулалтыг нээлттэй, ил тод зохион байгуулна.  </w:t>
      </w:r>
    </w:p>
    <w:p w:rsidR="0098737A" w:rsidRPr="00293544" w:rsidRDefault="0098737A" w:rsidP="0098737A">
      <w:pPr>
        <w:tabs>
          <w:tab w:val="left" w:pos="426"/>
        </w:tabs>
        <w:jc w:val="center"/>
        <w:rPr>
          <w:rFonts w:ascii="Arial" w:hAnsi="Arial" w:cs="Arial"/>
          <w:sz w:val="24"/>
          <w:szCs w:val="24"/>
          <w:lang w:val="mn-MN"/>
        </w:rPr>
      </w:pPr>
      <w:r>
        <w:rPr>
          <w:rFonts w:ascii="Arial" w:hAnsi="Arial" w:cs="Arial"/>
          <w:b/>
          <w:sz w:val="24"/>
          <w:szCs w:val="24"/>
          <w:lang w:val="mn-MN"/>
        </w:rPr>
        <w:t>Дөрөв</w:t>
      </w:r>
      <w:r w:rsidRPr="00000B28">
        <w:rPr>
          <w:rFonts w:ascii="Arial" w:hAnsi="Arial" w:cs="Arial"/>
          <w:b/>
          <w:sz w:val="24"/>
          <w:szCs w:val="24"/>
          <w:lang w:val="mn-MN"/>
        </w:rPr>
        <w:t>.</w:t>
      </w:r>
      <w:r>
        <w:rPr>
          <w:rFonts w:ascii="Arial" w:hAnsi="Arial" w:cs="Arial"/>
          <w:b/>
          <w:sz w:val="24"/>
          <w:szCs w:val="24"/>
          <w:lang w:val="mn-MN"/>
        </w:rPr>
        <w:t xml:space="preserve"> И</w:t>
      </w:r>
      <w:r w:rsidRPr="001A0055">
        <w:rPr>
          <w:rFonts w:ascii="Arial" w:hAnsi="Arial" w:cs="Arial"/>
          <w:b/>
          <w:sz w:val="24"/>
          <w:szCs w:val="24"/>
          <w:lang w:val="mn-MN"/>
        </w:rPr>
        <w:t>ргэнд тавигдах шаардлага:</w:t>
      </w:r>
    </w:p>
    <w:p w:rsidR="0098737A" w:rsidRDefault="002C5B6B" w:rsidP="0098737A">
      <w:pPr>
        <w:ind w:firstLine="420"/>
        <w:jc w:val="both"/>
        <w:rPr>
          <w:rFonts w:ascii="Arial" w:hAnsi="Arial" w:cs="Arial"/>
          <w:sz w:val="24"/>
          <w:szCs w:val="24"/>
          <w:lang w:val="mn-MN"/>
        </w:rPr>
      </w:pPr>
      <w:r>
        <w:rPr>
          <w:rFonts w:ascii="Arial" w:hAnsi="Arial" w:cs="Arial"/>
          <w:sz w:val="24"/>
          <w:szCs w:val="24"/>
          <w:lang w:val="mn-MN"/>
        </w:rPr>
        <w:t xml:space="preserve">     </w:t>
      </w:r>
      <w:r w:rsidR="0098737A">
        <w:rPr>
          <w:rFonts w:ascii="Arial" w:hAnsi="Arial" w:cs="Arial"/>
          <w:sz w:val="24"/>
          <w:szCs w:val="24"/>
          <w:lang w:val="mn-MN"/>
        </w:rPr>
        <w:t xml:space="preserve">4.1. Стандартын шаардлага хангасан эко ариун цэврийн байгууламж барих урамшуулалд хамрагдах иргэн нь дараах шаардлагыг хангасан байна. Үүнд: </w:t>
      </w:r>
    </w:p>
    <w:p w:rsidR="0098737A" w:rsidRPr="007735D4" w:rsidRDefault="0098737A" w:rsidP="002C5B6B">
      <w:pPr>
        <w:ind w:firstLine="1276"/>
        <w:jc w:val="both"/>
        <w:rPr>
          <w:rFonts w:ascii="Arial" w:hAnsi="Arial" w:cs="Arial"/>
          <w:sz w:val="24"/>
          <w:szCs w:val="24"/>
          <w:lang w:val="mn-MN"/>
        </w:rPr>
      </w:pPr>
      <w:r>
        <w:rPr>
          <w:rFonts w:ascii="Arial" w:hAnsi="Arial" w:cs="Arial"/>
          <w:sz w:val="24"/>
          <w:szCs w:val="24"/>
          <w:lang w:val="mn-MN"/>
        </w:rPr>
        <w:t>4.1.1. Орхон аймгийн харьяат иргэн байх бөгөөд гэр хороололд байнгын оршин     суудаг байх.</w:t>
      </w:r>
    </w:p>
    <w:p w:rsidR="0098737A" w:rsidRPr="000D5B4E" w:rsidRDefault="0098737A" w:rsidP="002C5B6B">
      <w:pPr>
        <w:ind w:firstLine="1440"/>
        <w:jc w:val="both"/>
        <w:rPr>
          <w:rFonts w:ascii="Arial" w:hAnsi="Arial" w:cs="Arial"/>
          <w:sz w:val="24"/>
          <w:szCs w:val="24"/>
          <w:lang w:val="mn-MN"/>
        </w:rPr>
      </w:pPr>
      <w:r>
        <w:rPr>
          <w:rFonts w:ascii="Arial" w:hAnsi="Arial" w:cs="Arial"/>
          <w:sz w:val="24"/>
          <w:szCs w:val="24"/>
          <w:lang w:val="mn-MN"/>
        </w:rPr>
        <w:lastRenderedPageBreak/>
        <w:t xml:space="preserve">4.1.2. </w:t>
      </w:r>
      <w:r w:rsidRPr="008E388B">
        <w:rPr>
          <w:rFonts w:ascii="Arial" w:hAnsi="Arial" w:cs="Arial"/>
          <w:sz w:val="24"/>
          <w:szCs w:val="24"/>
          <w:lang w:val="mn-MN"/>
        </w:rPr>
        <w:t>Инженерийн шугам сүлжээнд ойр</w:t>
      </w:r>
      <w:r>
        <w:rPr>
          <w:rFonts w:ascii="Arial" w:hAnsi="Arial" w:cs="Arial"/>
          <w:sz w:val="24"/>
          <w:szCs w:val="24"/>
          <w:lang w:val="mn-MN"/>
        </w:rPr>
        <w:t>ын хугацаанд холбогдох боломжгүй байршилд байрлалтай</w:t>
      </w:r>
      <w:r w:rsidRPr="008E388B">
        <w:rPr>
          <w:rFonts w:ascii="Arial" w:hAnsi="Arial" w:cs="Arial"/>
          <w:sz w:val="24"/>
          <w:szCs w:val="24"/>
          <w:lang w:val="mn-MN"/>
        </w:rPr>
        <w:t xml:space="preserve"> </w:t>
      </w:r>
      <w:r>
        <w:rPr>
          <w:rFonts w:ascii="Arial" w:hAnsi="Arial" w:cs="Arial"/>
          <w:sz w:val="24"/>
          <w:szCs w:val="24"/>
          <w:lang w:val="mn-MN"/>
        </w:rPr>
        <w:t xml:space="preserve">байх. </w:t>
      </w:r>
      <w:r w:rsidRPr="007735D4">
        <w:rPr>
          <w:rFonts w:ascii="Arial" w:hAnsi="Arial" w:cs="Arial"/>
          <w:sz w:val="24"/>
          <w:szCs w:val="24"/>
          <w:lang w:val="mn-MN"/>
        </w:rPr>
        <w:t>/</w:t>
      </w:r>
      <w:r>
        <w:rPr>
          <w:rFonts w:ascii="Arial" w:hAnsi="Arial" w:cs="Arial"/>
          <w:sz w:val="24"/>
          <w:szCs w:val="24"/>
          <w:lang w:val="mn-MN"/>
        </w:rPr>
        <w:t>Үерт автдаг багууд болон гүний худгийн ойролцоо айл өрхүүд эхний ээлжинд хамрагдана</w:t>
      </w:r>
      <w:r w:rsidRPr="007735D4">
        <w:rPr>
          <w:rFonts w:ascii="Arial" w:hAnsi="Arial" w:cs="Arial"/>
          <w:sz w:val="24"/>
          <w:szCs w:val="24"/>
          <w:lang w:val="mn-MN"/>
        </w:rPr>
        <w:t>/</w:t>
      </w:r>
      <w:r>
        <w:rPr>
          <w:rFonts w:ascii="Arial" w:hAnsi="Arial" w:cs="Arial"/>
          <w:sz w:val="24"/>
          <w:szCs w:val="24"/>
          <w:lang w:val="mn-MN"/>
        </w:rPr>
        <w:t xml:space="preserve"> </w:t>
      </w:r>
    </w:p>
    <w:p w:rsidR="0098737A" w:rsidRDefault="0098737A" w:rsidP="002C5B6B">
      <w:pPr>
        <w:ind w:left="720" w:firstLine="720"/>
        <w:jc w:val="both"/>
        <w:rPr>
          <w:rFonts w:ascii="Arial" w:hAnsi="Arial" w:cs="Arial"/>
          <w:sz w:val="24"/>
          <w:szCs w:val="24"/>
          <w:lang w:val="mn-MN"/>
        </w:rPr>
      </w:pPr>
      <w:r>
        <w:rPr>
          <w:rFonts w:ascii="Arial" w:hAnsi="Arial" w:cs="Arial"/>
          <w:sz w:val="24"/>
          <w:szCs w:val="24"/>
          <w:lang w:val="mn-MN"/>
        </w:rPr>
        <w:t xml:space="preserve">4.1.3. </w:t>
      </w:r>
      <w:r w:rsidRPr="008E388B">
        <w:rPr>
          <w:rFonts w:ascii="Arial" w:hAnsi="Arial" w:cs="Arial"/>
          <w:sz w:val="24"/>
          <w:szCs w:val="24"/>
          <w:lang w:val="mn-MN"/>
        </w:rPr>
        <w:t>Хашаандаа шинэ ариун цэврийн байгууламж  барих зай талбайтай байх</w:t>
      </w:r>
      <w:r w:rsidRPr="007735D4">
        <w:rPr>
          <w:rFonts w:ascii="Arial" w:hAnsi="Arial" w:cs="Arial"/>
          <w:sz w:val="24"/>
          <w:szCs w:val="24"/>
          <w:lang w:val="mn-MN"/>
        </w:rPr>
        <w:t>.</w:t>
      </w:r>
    </w:p>
    <w:p w:rsidR="0098737A" w:rsidRPr="004F666F" w:rsidRDefault="002C5B6B" w:rsidP="002C5B6B">
      <w:pPr>
        <w:ind w:firstLine="720"/>
        <w:jc w:val="both"/>
        <w:rPr>
          <w:rFonts w:ascii="Arial" w:hAnsi="Arial" w:cs="Arial"/>
          <w:sz w:val="24"/>
          <w:szCs w:val="24"/>
          <w:lang w:val="mn-MN"/>
        </w:rPr>
      </w:pPr>
      <w:r>
        <w:rPr>
          <w:rFonts w:ascii="Arial" w:hAnsi="Arial" w:cs="Arial"/>
          <w:sz w:val="24"/>
          <w:szCs w:val="24"/>
          <w:lang w:val="mn-MN"/>
        </w:rPr>
        <w:t xml:space="preserve">          </w:t>
      </w:r>
      <w:r w:rsidR="0098737A">
        <w:rPr>
          <w:rFonts w:ascii="Arial" w:hAnsi="Arial" w:cs="Arial"/>
          <w:sz w:val="24"/>
          <w:szCs w:val="24"/>
          <w:lang w:val="mn-MN"/>
        </w:rPr>
        <w:t xml:space="preserve">4.1.4. </w:t>
      </w:r>
      <w:r w:rsidR="0098737A" w:rsidRPr="00C73028">
        <w:rPr>
          <w:rFonts w:ascii="Arial" w:hAnsi="Arial" w:cs="Arial"/>
          <w:sz w:val="24"/>
          <w:szCs w:val="24"/>
          <w:lang w:val="mn-MN"/>
        </w:rPr>
        <w:t xml:space="preserve">Иргэн нүхэн жорлонгоо өөрчлөх зорилгоор авсан урамшууллаа зориулалтын дагуу зарцуулах, санхүүжүүлэгч байгууллага болон гүйцэтгэгч аж ахуйн </w:t>
      </w:r>
      <w:r w:rsidR="0098737A" w:rsidRPr="00943487">
        <w:rPr>
          <w:rFonts w:ascii="Arial" w:hAnsi="Arial" w:cs="Arial"/>
          <w:sz w:val="24"/>
          <w:szCs w:val="24"/>
          <w:lang w:val="mn-MN"/>
        </w:rPr>
        <w:t>нэгжтэй байгуулсан гэрээний үүргийн хэрэгжилтийг сайжруулах зорилгоор дундын данс нээлгэх бөгөөд банкны үйлчилг</w:t>
      </w:r>
      <w:r w:rsidR="0098737A">
        <w:rPr>
          <w:rFonts w:ascii="Arial" w:hAnsi="Arial" w:cs="Arial"/>
          <w:sz w:val="24"/>
          <w:szCs w:val="24"/>
          <w:lang w:val="mn-MN"/>
        </w:rPr>
        <w:t>ээний хураамжийг иргэн хариуцах.</w:t>
      </w:r>
    </w:p>
    <w:p w:rsidR="0098737A" w:rsidRPr="004F666F" w:rsidRDefault="002C5B6B" w:rsidP="002C5B6B">
      <w:pPr>
        <w:ind w:firstLine="720"/>
        <w:jc w:val="both"/>
        <w:rPr>
          <w:rFonts w:ascii="Arial" w:hAnsi="Arial" w:cs="Arial"/>
          <w:sz w:val="24"/>
          <w:szCs w:val="24"/>
          <w:lang w:val="mn-MN"/>
        </w:rPr>
      </w:pPr>
      <w:r>
        <w:rPr>
          <w:rFonts w:ascii="Arial" w:hAnsi="Arial" w:cs="Arial"/>
          <w:sz w:val="24"/>
          <w:szCs w:val="24"/>
          <w:lang w:val="mn-MN"/>
        </w:rPr>
        <w:t xml:space="preserve">          </w:t>
      </w:r>
      <w:r w:rsidR="0098737A" w:rsidRPr="00A54DBC">
        <w:rPr>
          <w:rFonts w:ascii="Arial" w:hAnsi="Arial" w:cs="Arial"/>
          <w:sz w:val="24"/>
          <w:szCs w:val="24"/>
          <w:lang w:val="mn-MN"/>
        </w:rPr>
        <w:t xml:space="preserve">4.1.5. Эко ариун цэврийн байгууламжийг хүлээж авсны дараа хуучин ашиглаж байсан нүхэн жорлонг булж, ариутган 5-аас доошгүй мод тарьж, </w:t>
      </w:r>
      <w:r w:rsidR="0098737A" w:rsidRPr="004F666F">
        <w:rPr>
          <w:rFonts w:ascii="Arial" w:hAnsi="Arial" w:cs="Arial"/>
          <w:sz w:val="24"/>
          <w:szCs w:val="24"/>
          <w:lang w:val="mn-MN"/>
        </w:rPr>
        <w:t xml:space="preserve">ургуулах, цаашдын зөв ашиглалтыг бүрэн хариуцах.  </w:t>
      </w:r>
    </w:p>
    <w:p w:rsidR="0098737A" w:rsidRPr="005D6D0A" w:rsidRDefault="0098737A" w:rsidP="0098737A">
      <w:pPr>
        <w:ind w:firstLine="567"/>
        <w:jc w:val="center"/>
        <w:rPr>
          <w:rFonts w:ascii="Arial" w:hAnsi="Arial" w:cs="Arial"/>
          <w:b/>
          <w:sz w:val="24"/>
          <w:szCs w:val="24"/>
          <w:lang w:val="mn-MN"/>
        </w:rPr>
      </w:pPr>
      <w:r>
        <w:rPr>
          <w:rFonts w:ascii="Arial" w:hAnsi="Arial" w:cs="Arial"/>
          <w:b/>
          <w:sz w:val="24"/>
          <w:szCs w:val="24"/>
          <w:lang w:val="mn-MN"/>
        </w:rPr>
        <w:t>Тав</w:t>
      </w:r>
      <w:r w:rsidRPr="00A0551E">
        <w:rPr>
          <w:rFonts w:ascii="Arial" w:hAnsi="Arial" w:cs="Arial"/>
          <w:b/>
          <w:sz w:val="24"/>
          <w:szCs w:val="24"/>
          <w:lang w:val="mn-MN"/>
        </w:rPr>
        <w:t xml:space="preserve">. </w:t>
      </w:r>
      <w:r w:rsidRPr="005D6D0A">
        <w:rPr>
          <w:rFonts w:ascii="Arial" w:hAnsi="Arial" w:cs="Arial"/>
          <w:b/>
          <w:sz w:val="24"/>
          <w:szCs w:val="24"/>
          <w:lang w:val="mn-MN"/>
        </w:rPr>
        <w:t>Гүйцэтгэгч байгууллагад тавигдах шаардлага</w:t>
      </w:r>
      <w:r>
        <w:rPr>
          <w:rFonts w:ascii="Arial" w:hAnsi="Arial" w:cs="Arial"/>
          <w:b/>
          <w:sz w:val="24"/>
          <w:szCs w:val="24"/>
          <w:lang w:val="mn-MN"/>
        </w:rPr>
        <w:t>:</w:t>
      </w:r>
    </w:p>
    <w:p w:rsidR="0098737A" w:rsidRDefault="0098737A" w:rsidP="002C5B6B">
      <w:pPr>
        <w:ind w:left="180" w:firstLine="540"/>
        <w:jc w:val="both"/>
        <w:rPr>
          <w:rFonts w:ascii="Arial" w:hAnsi="Arial" w:cs="Arial"/>
          <w:sz w:val="24"/>
          <w:szCs w:val="24"/>
          <w:lang w:val="mn-MN"/>
        </w:rPr>
      </w:pPr>
      <w:r>
        <w:rPr>
          <w:rFonts w:ascii="Arial" w:hAnsi="Arial" w:cs="Arial"/>
          <w:sz w:val="24"/>
          <w:szCs w:val="24"/>
          <w:lang w:val="mn-MN"/>
        </w:rPr>
        <w:t xml:space="preserve">5.1. Эко ариун цэврийн байгууламжийн гүйцэтгэгч нь дараах шаардлагыг хангасан байна. Үүнд: </w:t>
      </w:r>
    </w:p>
    <w:p w:rsidR="0098737A" w:rsidRPr="00B87485" w:rsidRDefault="0098737A" w:rsidP="0098737A">
      <w:pPr>
        <w:ind w:left="1530" w:hanging="630"/>
        <w:jc w:val="both"/>
        <w:rPr>
          <w:rFonts w:ascii="Arial" w:hAnsi="Arial" w:cs="Arial"/>
          <w:color w:val="FF0000"/>
          <w:sz w:val="24"/>
          <w:szCs w:val="24"/>
          <w:lang w:val="mn-MN"/>
        </w:rPr>
      </w:pPr>
      <w:r>
        <w:rPr>
          <w:rFonts w:ascii="Arial" w:hAnsi="Arial" w:cs="Arial"/>
          <w:sz w:val="24"/>
          <w:szCs w:val="24"/>
          <w:lang w:val="mn-MN"/>
        </w:rPr>
        <w:t>5.1.1.Гүйцэтгэгч нь б</w:t>
      </w:r>
      <w:r w:rsidRPr="00ED6778">
        <w:rPr>
          <w:rFonts w:ascii="Arial" w:hAnsi="Arial" w:cs="Arial"/>
          <w:sz w:val="24"/>
          <w:szCs w:val="24"/>
          <w:lang w:val="mn-MN"/>
        </w:rPr>
        <w:t xml:space="preserve">арилгын материалын үйлдвэрлэл болон барилга угсралтын чиглэлээр </w:t>
      </w:r>
      <w:r w:rsidRPr="00ED6778">
        <w:rPr>
          <w:rFonts w:ascii="Arial" w:hAnsi="Arial" w:cs="Arial"/>
          <w:bCs/>
          <w:sz w:val="24"/>
          <w:szCs w:val="24"/>
          <w:lang w:val="mn-MN"/>
        </w:rPr>
        <w:t xml:space="preserve">үйл ажиллагаа явуулж байсан туршлагатай </w:t>
      </w:r>
      <w:r>
        <w:rPr>
          <w:rFonts w:ascii="Arial" w:hAnsi="Arial" w:cs="Arial"/>
          <w:sz w:val="24"/>
          <w:szCs w:val="24"/>
          <w:lang w:val="mn-MN"/>
        </w:rPr>
        <w:t>байх</w:t>
      </w:r>
      <w:r w:rsidRPr="007735D4">
        <w:rPr>
          <w:rFonts w:ascii="Arial" w:hAnsi="Arial" w:cs="Arial"/>
          <w:sz w:val="24"/>
          <w:szCs w:val="24"/>
          <w:lang w:val="mn-MN"/>
        </w:rPr>
        <w:t>.</w:t>
      </w:r>
      <w:r w:rsidRPr="00ED6778">
        <w:rPr>
          <w:rFonts w:ascii="Arial" w:hAnsi="Arial" w:cs="Arial"/>
          <w:sz w:val="24"/>
          <w:szCs w:val="24"/>
          <w:lang w:val="mn-MN"/>
        </w:rPr>
        <w:t xml:space="preserve"> </w:t>
      </w:r>
    </w:p>
    <w:p w:rsidR="0098737A" w:rsidRPr="007735D4" w:rsidRDefault="0098737A" w:rsidP="0098737A">
      <w:pPr>
        <w:ind w:left="851"/>
        <w:jc w:val="both"/>
        <w:rPr>
          <w:rFonts w:ascii="Arial" w:hAnsi="Arial" w:cs="Arial"/>
          <w:sz w:val="24"/>
          <w:szCs w:val="24"/>
          <w:lang w:val="ru-RU"/>
        </w:rPr>
      </w:pPr>
      <w:r>
        <w:rPr>
          <w:rFonts w:ascii="Arial" w:hAnsi="Arial" w:cs="Arial"/>
          <w:sz w:val="24"/>
          <w:szCs w:val="24"/>
          <w:lang w:val="mn-MN"/>
        </w:rPr>
        <w:t>5</w:t>
      </w:r>
      <w:r w:rsidRPr="00754196">
        <w:rPr>
          <w:rFonts w:ascii="Arial" w:hAnsi="Arial" w:cs="Arial"/>
          <w:sz w:val="24"/>
          <w:szCs w:val="24"/>
          <w:lang w:val="mn-MN"/>
        </w:rPr>
        <w:t>.1.2. Машин техникийн болон ажиллах хүчний</w:t>
      </w:r>
      <w:r>
        <w:rPr>
          <w:rFonts w:ascii="Arial" w:hAnsi="Arial" w:cs="Arial"/>
          <w:sz w:val="24"/>
          <w:szCs w:val="24"/>
          <w:lang w:val="mn-MN"/>
        </w:rPr>
        <w:t xml:space="preserve"> нөөц, чадавхитай байх</w:t>
      </w:r>
      <w:r w:rsidRPr="007735D4">
        <w:rPr>
          <w:rFonts w:ascii="Arial" w:hAnsi="Arial" w:cs="Arial"/>
          <w:sz w:val="24"/>
          <w:szCs w:val="24"/>
          <w:lang w:val="ru-RU"/>
        </w:rPr>
        <w:t>.</w:t>
      </w:r>
    </w:p>
    <w:p w:rsidR="0098737A" w:rsidRPr="00507258" w:rsidRDefault="0098737A" w:rsidP="0098737A">
      <w:pPr>
        <w:ind w:left="1530" w:hanging="679"/>
        <w:jc w:val="both"/>
        <w:rPr>
          <w:rFonts w:ascii="Arial" w:hAnsi="Arial" w:cs="Arial"/>
          <w:sz w:val="24"/>
          <w:szCs w:val="24"/>
          <w:lang w:val="mn-MN"/>
        </w:rPr>
      </w:pPr>
      <w:r w:rsidRPr="00507258">
        <w:rPr>
          <w:rFonts w:ascii="Arial" w:hAnsi="Arial" w:cs="Arial"/>
          <w:sz w:val="24"/>
          <w:szCs w:val="24"/>
          <w:lang w:val="mn-MN"/>
        </w:rPr>
        <w:t xml:space="preserve">5.1.3. Журмын 2.4-т заасны дагуу иргэдтэй хамтран ажиллах эрх бүхий ААН байх. </w:t>
      </w:r>
    </w:p>
    <w:p w:rsidR="0098737A" w:rsidRPr="00B50923" w:rsidRDefault="002C5B6B" w:rsidP="0098737A">
      <w:pPr>
        <w:ind w:left="180" w:firstLine="360"/>
        <w:jc w:val="both"/>
        <w:rPr>
          <w:rFonts w:ascii="Arial" w:hAnsi="Arial" w:cs="Arial"/>
          <w:sz w:val="24"/>
          <w:szCs w:val="24"/>
          <w:lang w:val="mn-MN"/>
        </w:rPr>
      </w:pPr>
      <w:r>
        <w:rPr>
          <w:rFonts w:ascii="Arial" w:hAnsi="Arial" w:cs="Arial"/>
          <w:sz w:val="24"/>
          <w:szCs w:val="24"/>
          <w:lang w:val="mn-MN"/>
        </w:rPr>
        <w:t xml:space="preserve"> </w:t>
      </w:r>
      <w:r w:rsidR="0098737A">
        <w:rPr>
          <w:rFonts w:ascii="Arial" w:hAnsi="Arial" w:cs="Arial"/>
          <w:sz w:val="24"/>
          <w:szCs w:val="24"/>
          <w:lang w:val="mn-MN"/>
        </w:rPr>
        <w:t>5.2. Эко ариун цэврийн байгууламжийн бүхээгийн хэсгийг иргэн өөрөө гүйцэтгэж болох ба батлагдсан зургийн дагуу хийсэн байна.</w:t>
      </w:r>
      <w:r w:rsidR="0098737A" w:rsidRPr="007735D4">
        <w:rPr>
          <w:rFonts w:ascii="Arial" w:hAnsi="Arial" w:cs="Arial"/>
          <w:sz w:val="24"/>
          <w:szCs w:val="24"/>
          <w:lang w:val="mn-MN"/>
        </w:rPr>
        <w:t xml:space="preserve"> </w:t>
      </w:r>
      <w:r w:rsidR="0098737A">
        <w:rPr>
          <w:rFonts w:ascii="Arial" w:hAnsi="Arial" w:cs="Arial"/>
          <w:sz w:val="24"/>
          <w:szCs w:val="24"/>
          <w:lang w:val="mn-MN"/>
        </w:rPr>
        <w:t xml:space="preserve"> </w:t>
      </w:r>
    </w:p>
    <w:p w:rsidR="0098737A" w:rsidRPr="006D5BB9" w:rsidRDefault="0098737A" w:rsidP="0098737A">
      <w:pPr>
        <w:ind w:left="630" w:hanging="270"/>
        <w:jc w:val="center"/>
        <w:rPr>
          <w:rFonts w:ascii="Arial" w:hAnsi="Arial" w:cs="Arial"/>
          <w:b/>
          <w:color w:val="FF0000"/>
          <w:sz w:val="24"/>
          <w:szCs w:val="24"/>
          <w:lang w:val="mn-MN"/>
        </w:rPr>
      </w:pPr>
      <w:r w:rsidRPr="005D6D0A">
        <w:rPr>
          <w:rFonts w:ascii="Arial" w:hAnsi="Arial" w:cs="Arial"/>
          <w:b/>
          <w:sz w:val="24"/>
          <w:szCs w:val="24"/>
          <w:lang w:val="mn-MN"/>
        </w:rPr>
        <w:t>Зургаа.</w:t>
      </w:r>
      <w:r>
        <w:rPr>
          <w:rFonts w:ascii="Arial" w:hAnsi="Arial" w:cs="Arial"/>
          <w:b/>
          <w:sz w:val="24"/>
          <w:szCs w:val="24"/>
          <w:lang w:val="mn-MN"/>
        </w:rPr>
        <w:t xml:space="preserve"> </w:t>
      </w:r>
      <w:r w:rsidRPr="004F666F">
        <w:rPr>
          <w:rFonts w:ascii="Arial" w:hAnsi="Arial" w:cs="Arial"/>
          <w:b/>
          <w:sz w:val="24"/>
          <w:szCs w:val="24"/>
          <w:lang w:val="mn-MN"/>
        </w:rPr>
        <w:t>Санхүүжүүлэх, гүйцэтгэлд хяналт тавих:</w:t>
      </w:r>
    </w:p>
    <w:p w:rsidR="0098737A" w:rsidRPr="00E43842" w:rsidRDefault="0098737A" w:rsidP="0098737A">
      <w:pPr>
        <w:ind w:left="180" w:firstLine="630"/>
        <w:jc w:val="both"/>
        <w:rPr>
          <w:rFonts w:ascii="Arial" w:hAnsi="Arial" w:cs="Arial"/>
          <w:sz w:val="24"/>
          <w:szCs w:val="24"/>
          <w:lang w:val="mn-MN"/>
        </w:rPr>
      </w:pPr>
      <w:r>
        <w:rPr>
          <w:rFonts w:ascii="Arial" w:hAnsi="Arial" w:cs="Arial"/>
          <w:sz w:val="24"/>
          <w:szCs w:val="24"/>
          <w:lang w:val="mn-MN"/>
        </w:rPr>
        <w:t>6</w:t>
      </w:r>
      <w:r w:rsidRPr="00E43842">
        <w:rPr>
          <w:rFonts w:ascii="Arial" w:hAnsi="Arial" w:cs="Arial"/>
          <w:sz w:val="24"/>
          <w:szCs w:val="24"/>
          <w:lang w:val="mn-MN"/>
        </w:rPr>
        <w:t xml:space="preserve">.1. Санхүүжүүлэгч байгууллага /Байгаль орчин, аялал жуулчлалын газар/ нь сонгогдсон иргэдтэй </w:t>
      </w:r>
      <w:r>
        <w:rPr>
          <w:rFonts w:ascii="Arial" w:hAnsi="Arial" w:cs="Arial"/>
          <w:sz w:val="24"/>
          <w:szCs w:val="24"/>
          <w:lang w:val="mn-MN"/>
        </w:rPr>
        <w:t>урамшууллын</w:t>
      </w:r>
      <w:r w:rsidRPr="00E43842">
        <w:rPr>
          <w:rFonts w:ascii="Arial" w:hAnsi="Arial" w:cs="Arial"/>
          <w:sz w:val="24"/>
          <w:szCs w:val="24"/>
          <w:lang w:val="mn-MN"/>
        </w:rPr>
        <w:t xml:space="preserve"> гэрээ байгуулж, эко ариун цэврийн байгууламжийн батлагдсан зураг, төсвийн хүрээнд урамшууллыг дараах хэлбэрээр олгоно. Үүнд: </w:t>
      </w:r>
    </w:p>
    <w:p w:rsidR="0098737A" w:rsidRPr="00473B00" w:rsidRDefault="0098737A" w:rsidP="002C5B6B">
      <w:pPr>
        <w:ind w:firstLine="1440"/>
        <w:jc w:val="both"/>
        <w:rPr>
          <w:rFonts w:ascii="Arial" w:hAnsi="Arial" w:cs="Arial"/>
          <w:sz w:val="24"/>
          <w:szCs w:val="24"/>
          <w:lang w:val="mn-MN"/>
        </w:rPr>
      </w:pPr>
      <w:r>
        <w:rPr>
          <w:rFonts w:ascii="Arial" w:hAnsi="Arial" w:cs="Arial"/>
          <w:sz w:val="24"/>
          <w:szCs w:val="24"/>
          <w:lang w:val="mn-MN"/>
        </w:rPr>
        <w:t>6</w:t>
      </w:r>
      <w:r w:rsidRPr="00473B00">
        <w:rPr>
          <w:rFonts w:ascii="Arial" w:hAnsi="Arial" w:cs="Arial"/>
          <w:sz w:val="24"/>
          <w:szCs w:val="24"/>
          <w:lang w:val="mn-MN"/>
        </w:rPr>
        <w:t xml:space="preserve">.1.1 Эко ариун цэврийн байгууламжийн </w:t>
      </w:r>
      <w:r>
        <w:rPr>
          <w:rFonts w:ascii="Arial" w:hAnsi="Arial" w:cs="Arial"/>
          <w:sz w:val="24"/>
          <w:szCs w:val="24"/>
          <w:lang w:val="mn-MN"/>
        </w:rPr>
        <w:t>урамшууллыг</w:t>
      </w:r>
      <w:r w:rsidRPr="00473B00">
        <w:rPr>
          <w:rFonts w:ascii="Arial" w:hAnsi="Arial" w:cs="Arial"/>
          <w:sz w:val="24"/>
          <w:szCs w:val="24"/>
          <w:lang w:val="mn-MN"/>
        </w:rPr>
        <w:t xml:space="preserve"> </w:t>
      </w:r>
      <w:r>
        <w:rPr>
          <w:rFonts w:ascii="Arial" w:hAnsi="Arial" w:cs="Arial"/>
          <w:sz w:val="24"/>
          <w:szCs w:val="24"/>
          <w:lang w:val="mn-MN"/>
        </w:rPr>
        <w:t xml:space="preserve">иргэнтэй байгуулах </w:t>
      </w:r>
      <w:r w:rsidRPr="00473B00">
        <w:rPr>
          <w:rFonts w:ascii="Arial" w:hAnsi="Arial" w:cs="Arial"/>
          <w:sz w:val="24"/>
          <w:szCs w:val="24"/>
          <w:lang w:val="mn-MN"/>
        </w:rPr>
        <w:t xml:space="preserve">гэрээний дагуу шилжүүлнэ.  </w:t>
      </w:r>
    </w:p>
    <w:p w:rsidR="0098737A" w:rsidRPr="00473B00" w:rsidRDefault="0098737A" w:rsidP="002C5B6B">
      <w:pPr>
        <w:ind w:firstLine="1440"/>
        <w:jc w:val="both"/>
        <w:rPr>
          <w:rFonts w:ascii="Arial" w:hAnsi="Arial" w:cs="Arial"/>
          <w:sz w:val="24"/>
          <w:szCs w:val="24"/>
          <w:lang w:val="mn-MN"/>
        </w:rPr>
      </w:pPr>
      <w:r>
        <w:rPr>
          <w:rFonts w:ascii="Arial" w:hAnsi="Arial" w:cs="Arial"/>
          <w:sz w:val="24"/>
          <w:szCs w:val="24"/>
          <w:lang w:val="mn-MN"/>
        </w:rPr>
        <w:t>6</w:t>
      </w:r>
      <w:r w:rsidRPr="00473B00">
        <w:rPr>
          <w:rFonts w:ascii="Arial" w:hAnsi="Arial" w:cs="Arial"/>
          <w:sz w:val="24"/>
          <w:szCs w:val="24"/>
          <w:lang w:val="mn-MN"/>
        </w:rPr>
        <w:t>.1.2. Б</w:t>
      </w:r>
      <w:r w:rsidRPr="00473B00">
        <w:rPr>
          <w:rFonts w:ascii="Arial" w:hAnsi="Arial" w:cs="Arial"/>
          <w:bCs/>
          <w:sz w:val="24"/>
          <w:szCs w:val="24"/>
          <w:lang w:val="mn-MN"/>
        </w:rPr>
        <w:t>атлагдсан зураг төсвөөс илүү зардалтай эко ариун цэврийн байгууламж барих тохиолдолд зөрүүг и</w:t>
      </w:r>
      <w:r w:rsidRPr="00473B00">
        <w:rPr>
          <w:rFonts w:ascii="Arial" w:hAnsi="Arial" w:cs="Arial"/>
          <w:sz w:val="24"/>
          <w:szCs w:val="24"/>
          <w:lang w:val="mn-MN"/>
        </w:rPr>
        <w:t xml:space="preserve">ргэн хариуцна. </w:t>
      </w:r>
    </w:p>
    <w:p w:rsidR="0098737A" w:rsidRPr="00473B00" w:rsidRDefault="002C5B6B" w:rsidP="002C5B6B">
      <w:pPr>
        <w:jc w:val="both"/>
        <w:rPr>
          <w:rFonts w:ascii="Arial" w:hAnsi="Arial" w:cs="Arial"/>
          <w:sz w:val="24"/>
          <w:szCs w:val="24"/>
          <w:lang w:val="mn-MN"/>
        </w:rPr>
      </w:pPr>
      <w:r>
        <w:rPr>
          <w:rFonts w:ascii="Arial" w:hAnsi="Arial" w:cs="Arial"/>
          <w:sz w:val="24"/>
          <w:szCs w:val="24"/>
          <w:lang w:val="mn-MN"/>
        </w:rPr>
        <w:t xml:space="preserve">                      </w:t>
      </w:r>
      <w:r w:rsidR="0098737A">
        <w:rPr>
          <w:rFonts w:ascii="Arial" w:hAnsi="Arial" w:cs="Arial"/>
          <w:sz w:val="24"/>
          <w:szCs w:val="24"/>
          <w:lang w:val="mn-MN"/>
        </w:rPr>
        <w:t>6</w:t>
      </w:r>
      <w:r w:rsidR="0098737A" w:rsidRPr="00473B00">
        <w:rPr>
          <w:rFonts w:ascii="Arial" w:hAnsi="Arial" w:cs="Arial"/>
          <w:sz w:val="24"/>
          <w:szCs w:val="24"/>
          <w:lang w:val="mn-MN"/>
        </w:rPr>
        <w:t>.1.3. Гэрээнд талуудын хүлээх үүрэг, хариуцлага, тавигдах шаардлага, санхүүжилтийн хуваарь, маргааныг шийдвэрлэх асуудлыг холбогдох хууль дүрэм, журмын хүрээнд тодорхой тусгана</w:t>
      </w:r>
      <w:r w:rsidR="0098737A" w:rsidRPr="007735D4">
        <w:rPr>
          <w:rFonts w:ascii="Arial" w:hAnsi="Arial" w:cs="Arial"/>
          <w:sz w:val="24"/>
          <w:szCs w:val="24"/>
          <w:lang w:val="mn-MN"/>
        </w:rPr>
        <w:t>.</w:t>
      </w:r>
      <w:r w:rsidR="0098737A" w:rsidRPr="00473B00">
        <w:rPr>
          <w:rFonts w:ascii="Arial" w:hAnsi="Arial" w:cs="Arial"/>
          <w:sz w:val="24"/>
          <w:szCs w:val="24"/>
          <w:lang w:val="mn-MN"/>
        </w:rPr>
        <w:t xml:space="preserve">  </w:t>
      </w:r>
    </w:p>
    <w:p w:rsidR="0098737A" w:rsidRDefault="0098737A" w:rsidP="0098737A">
      <w:pPr>
        <w:ind w:left="180" w:firstLine="630"/>
        <w:jc w:val="both"/>
        <w:rPr>
          <w:rFonts w:ascii="Arial" w:hAnsi="Arial" w:cs="Arial"/>
          <w:sz w:val="24"/>
          <w:szCs w:val="24"/>
          <w:lang w:val="mn-MN"/>
        </w:rPr>
      </w:pPr>
      <w:r>
        <w:rPr>
          <w:rFonts w:ascii="Arial" w:hAnsi="Arial" w:cs="Arial"/>
          <w:sz w:val="24"/>
          <w:szCs w:val="24"/>
          <w:lang w:val="mn-MN"/>
        </w:rPr>
        <w:t>6</w:t>
      </w:r>
      <w:r w:rsidRPr="00473B00">
        <w:rPr>
          <w:rFonts w:ascii="Arial" w:hAnsi="Arial" w:cs="Arial"/>
          <w:sz w:val="24"/>
          <w:szCs w:val="24"/>
          <w:lang w:val="mn-MN"/>
        </w:rPr>
        <w:t>.2. Эко ариун цэврийн байгууламжийн ажлын гүйцэтгэл</w:t>
      </w:r>
      <w:r>
        <w:rPr>
          <w:rFonts w:ascii="Arial" w:hAnsi="Arial" w:cs="Arial"/>
          <w:sz w:val="24"/>
          <w:szCs w:val="24"/>
          <w:lang w:val="mn-MN"/>
        </w:rPr>
        <w:t>ийн явцад</w:t>
      </w:r>
      <w:r w:rsidRPr="00473B00">
        <w:rPr>
          <w:rFonts w:ascii="Arial" w:hAnsi="Arial" w:cs="Arial"/>
          <w:sz w:val="24"/>
          <w:szCs w:val="24"/>
          <w:lang w:val="mn-MN"/>
        </w:rPr>
        <w:t xml:space="preserve"> сумдын З</w:t>
      </w:r>
      <w:r>
        <w:rPr>
          <w:rFonts w:ascii="Arial" w:hAnsi="Arial" w:cs="Arial"/>
          <w:sz w:val="24"/>
          <w:szCs w:val="24"/>
          <w:lang w:val="mn-MN"/>
        </w:rPr>
        <w:t>ДТГ</w:t>
      </w:r>
      <w:r w:rsidRPr="00473B00">
        <w:rPr>
          <w:rFonts w:ascii="Arial" w:hAnsi="Arial" w:cs="Arial"/>
          <w:sz w:val="24"/>
          <w:szCs w:val="24"/>
          <w:lang w:val="mn-MN"/>
        </w:rPr>
        <w:t xml:space="preserve">, иргэн, </w:t>
      </w:r>
      <w:r>
        <w:rPr>
          <w:rFonts w:ascii="Arial" w:hAnsi="Arial" w:cs="Arial"/>
          <w:sz w:val="24"/>
          <w:szCs w:val="24"/>
          <w:lang w:val="mn-MN"/>
        </w:rPr>
        <w:t xml:space="preserve">эрх бүхий байгууллага, </w:t>
      </w:r>
      <w:r w:rsidRPr="00473B00">
        <w:rPr>
          <w:rFonts w:ascii="Arial" w:hAnsi="Arial" w:cs="Arial"/>
          <w:sz w:val="24"/>
          <w:szCs w:val="24"/>
          <w:lang w:val="mn-MN"/>
        </w:rPr>
        <w:t>мэргэжлийн зөвлөх хянал</w:t>
      </w:r>
      <w:r>
        <w:rPr>
          <w:rFonts w:ascii="Arial" w:hAnsi="Arial" w:cs="Arial"/>
          <w:sz w:val="24"/>
          <w:szCs w:val="24"/>
          <w:lang w:val="mn-MN"/>
        </w:rPr>
        <w:t>т</w:t>
      </w:r>
      <w:r w:rsidRPr="00473B00">
        <w:rPr>
          <w:rFonts w:ascii="Arial" w:hAnsi="Arial" w:cs="Arial"/>
          <w:sz w:val="24"/>
          <w:szCs w:val="24"/>
          <w:lang w:val="mn-MN"/>
        </w:rPr>
        <w:t xml:space="preserve"> тавьж ажиллана.   </w:t>
      </w:r>
    </w:p>
    <w:p w:rsidR="0098737A" w:rsidRDefault="0098737A" w:rsidP="0098737A">
      <w:pPr>
        <w:ind w:left="180" w:firstLine="630"/>
        <w:jc w:val="both"/>
        <w:rPr>
          <w:rFonts w:ascii="Arial" w:hAnsi="Arial" w:cs="Arial"/>
          <w:sz w:val="24"/>
          <w:szCs w:val="24"/>
          <w:lang w:val="mn-MN"/>
        </w:rPr>
      </w:pPr>
      <w:r>
        <w:rPr>
          <w:rFonts w:ascii="Arial" w:hAnsi="Arial" w:cs="Arial"/>
          <w:sz w:val="24"/>
          <w:szCs w:val="24"/>
          <w:lang w:val="mn-MN"/>
        </w:rPr>
        <w:t xml:space="preserve">6.3. Бүхээгийн хэсгийг барих шаардлагагүй тохолдолд тухайн иргэнд суурийн хэсгийн урамшууллыг олгоно. </w:t>
      </w:r>
    </w:p>
    <w:p w:rsidR="0098737A" w:rsidRDefault="0098737A" w:rsidP="0098737A">
      <w:pPr>
        <w:ind w:left="180" w:firstLine="630"/>
        <w:jc w:val="both"/>
        <w:rPr>
          <w:rFonts w:ascii="Arial" w:hAnsi="Arial" w:cs="Arial"/>
          <w:sz w:val="24"/>
          <w:szCs w:val="24"/>
          <w:lang w:val="mn-MN"/>
        </w:rPr>
      </w:pPr>
      <w:r>
        <w:rPr>
          <w:rFonts w:ascii="Arial" w:hAnsi="Arial" w:cs="Arial"/>
          <w:sz w:val="24"/>
          <w:szCs w:val="24"/>
          <w:lang w:val="mn-MN"/>
        </w:rPr>
        <w:lastRenderedPageBreak/>
        <w:t xml:space="preserve">6.4. Ажлын хэсэг нь эрх бүхий байгууллагын дүгнэлтийг үндэслэн эко ариун цэврийн байгууламжийн ажлын гүйцэтгэлийг газар дээр нь шалгаж,  эцсийн санхүүжилтийг олгох саналыг санхүүжүүлэгч байгууллагад хүргүүлнэ. </w:t>
      </w:r>
    </w:p>
    <w:p w:rsidR="002C5B6B" w:rsidRDefault="002C5B6B" w:rsidP="0098737A">
      <w:pPr>
        <w:ind w:left="180" w:firstLine="630"/>
        <w:jc w:val="both"/>
        <w:rPr>
          <w:rFonts w:ascii="Arial" w:hAnsi="Arial" w:cs="Arial"/>
          <w:color w:val="FF0000"/>
          <w:sz w:val="24"/>
          <w:szCs w:val="24"/>
          <w:lang w:val="mn-MN"/>
        </w:rPr>
      </w:pPr>
    </w:p>
    <w:p w:rsidR="0098737A" w:rsidRPr="003C45B6" w:rsidRDefault="0098737A" w:rsidP="002C5B6B">
      <w:pPr>
        <w:jc w:val="center"/>
        <w:rPr>
          <w:rFonts w:ascii="Arial" w:hAnsi="Arial" w:cs="Arial"/>
          <w:lang w:val="mn-MN"/>
        </w:rPr>
      </w:pPr>
      <w:r>
        <w:rPr>
          <w:rFonts w:ascii="Arial" w:hAnsi="Arial" w:cs="Arial"/>
          <w:sz w:val="24"/>
          <w:szCs w:val="24"/>
        </w:rPr>
        <w:t>_</w:t>
      </w:r>
      <w:proofErr w:type="spellStart"/>
      <w:r>
        <w:rPr>
          <w:rFonts w:ascii="Arial" w:hAnsi="Arial" w:cs="Arial"/>
          <w:sz w:val="24"/>
          <w:szCs w:val="24"/>
        </w:rPr>
        <w:t>oOo</w:t>
      </w:r>
      <w:proofErr w:type="spellEnd"/>
      <w:r>
        <w:rPr>
          <w:rFonts w:ascii="Arial" w:hAnsi="Arial" w:cs="Arial"/>
          <w:sz w:val="24"/>
          <w:szCs w:val="24"/>
        </w:rPr>
        <w:t>_</w:t>
      </w:r>
    </w:p>
    <w:sectPr w:rsidR="0098737A" w:rsidRPr="003C45B6" w:rsidSect="00E07906">
      <w:pgSz w:w="12240" w:h="15840"/>
      <w:pgMar w:top="1440" w:right="758" w:bottom="426"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9F0337"/>
    <w:multiLevelType w:val="multilevel"/>
    <w:tmpl w:val="E7BA87CE"/>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5B6"/>
    <w:rsid w:val="002C5B6B"/>
    <w:rsid w:val="003C45B6"/>
    <w:rsid w:val="0098737A"/>
    <w:rsid w:val="00A21DF0"/>
    <w:rsid w:val="00DC1CC6"/>
    <w:rsid w:val="00E07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9904F1-3D02-4067-B64E-1DA4D8C60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37A"/>
    <w:pPr>
      <w:spacing w:after="200" w:line="276" w:lineRule="auto"/>
      <w:ind w:left="720"/>
      <w:contextualSpacing/>
    </w:pPr>
  </w:style>
  <w:style w:type="paragraph" w:styleId="BalloonText">
    <w:name w:val="Balloon Text"/>
    <w:basedOn w:val="Normal"/>
    <w:link w:val="BalloonTextChar"/>
    <w:uiPriority w:val="99"/>
    <w:semiHidden/>
    <w:unhideWhenUsed/>
    <w:rsid w:val="00E079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9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2</cp:revision>
  <cp:lastPrinted>2020-10-07T02:06:00Z</cp:lastPrinted>
  <dcterms:created xsi:type="dcterms:W3CDTF">2020-10-21T02:08:00Z</dcterms:created>
  <dcterms:modified xsi:type="dcterms:W3CDTF">2020-10-21T02:08:00Z</dcterms:modified>
</cp:coreProperties>
</file>